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626" w:rsidRDefault="00C157B3" w:rsidP="000A7626">
      <w:pPr>
        <w:pStyle w:val="Heading2"/>
      </w:pPr>
      <w:bookmarkStart w:id="0" w:name="_Toc476216932"/>
      <w:r>
        <w:t>Emergency</w:t>
      </w:r>
      <w:r w:rsidR="000A7626">
        <w:t xml:space="preserve"> Medical Services </w:t>
      </w:r>
      <w:r>
        <w:t xml:space="preserve">Medical Surge and Crisis Care </w:t>
      </w:r>
      <w:r w:rsidR="000A7626" w:rsidRPr="003D6328">
        <w:t>Plan</w:t>
      </w:r>
      <w:bookmarkEnd w:id="0"/>
      <w:r w:rsidR="0092625C">
        <w:t>ning</w:t>
      </w:r>
      <w:r w:rsidR="007436B8">
        <w:t xml:space="preserve"> </w:t>
      </w:r>
      <w:r w:rsidR="00DB4CA3">
        <w:t xml:space="preserve">Guide </w:t>
      </w:r>
      <w:bookmarkStart w:id="1" w:name="_GoBack"/>
      <w:bookmarkEnd w:id="1"/>
      <w:r w:rsidR="007436B8">
        <w:t>- Draft</w:t>
      </w:r>
    </w:p>
    <w:p w:rsidR="004C3D14" w:rsidRDefault="004C3D14" w:rsidP="00D15A9C">
      <w:r>
        <w:t>The development of an individual ambulance service, local or regional EMS medical surge and crisis care plan</w:t>
      </w:r>
      <w:r w:rsidR="000947B0">
        <w:t>s</w:t>
      </w:r>
      <w:r>
        <w:t xml:space="preserve"> involves three phases:</w:t>
      </w:r>
      <w:r w:rsidR="00C157B3">
        <w:t xml:space="preserve">  </w:t>
      </w:r>
      <w:r>
        <w:t>Assessment, Planning and Implementation</w:t>
      </w:r>
      <w:r w:rsidR="00C157B3">
        <w:t>.</w:t>
      </w:r>
      <w:r w:rsidR="00A8633E">
        <w:t xml:space="preserve"> The purpose of this guide is to assist licensed ambulance services and designated regional EMS system coordinators understand EMS medical surge and crisis care elements and how to best approach the development of EMS crisis care planning to best match individual, local and regional planning needs and capabilities.  </w:t>
      </w:r>
    </w:p>
    <w:p w:rsidR="007E28D2" w:rsidRDefault="004C3D14" w:rsidP="00D15A9C">
      <w:r>
        <w:t xml:space="preserve">The </w:t>
      </w:r>
      <w:r w:rsidRPr="00387B05">
        <w:rPr>
          <w:b/>
        </w:rPr>
        <w:t>assessment phase</w:t>
      </w:r>
      <w:r>
        <w:t xml:space="preserve"> involves an examination, inventory and consideration of all resource elements involved with</w:t>
      </w:r>
      <w:r w:rsidR="007E28D2">
        <w:t>in</w:t>
      </w:r>
      <w:r>
        <w:t xml:space="preserve"> the continuum of </w:t>
      </w:r>
      <w:r w:rsidR="00387B05">
        <w:t xml:space="preserve">the </w:t>
      </w:r>
      <w:r w:rsidR="00FB5BCC">
        <w:t>EMS</w:t>
      </w:r>
      <w:r w:rsidR="00387B05">
        <w:t xml:space="preserve"> system</w:t>
      </w:r>
      <w:r w:rsidR="00C157B3">
        <w:t xml:space="preserve"> individually, locally</w:t>
      </w:r>
      <w:r w:rsidR="007E28D2">
        <w:t>,</w:t>
      </w:r>
      <w:r w:rsidR="00C157B3">
        <w:t xml:space="preserve"> regionally</w:t>
      </w:r>
      <w:r w:rsidR="007E28D2">
        <w:t>, inter regionally and some cases, interstate</w:t>
      </w:r>
      <w:r w:rsidR="00387B05">
        <w:t>. This continuum</w:t>
      </w:r>
      <w:r w:rsidR="007E28D2">
        <w:t xml:space="preserve"> includes: </w:t>
      </w:r>
    </w:p>
    <w:p w:rsidR="007E28D2" w:rsidRDefault="007E28D2" w:rsidP="007E28D2">
      <w:pPr>
        <w:pStyle w:val="ListParagraph"/>
        <w:numPr>
          <w:ilvl w:val="0"/>
          <w:numId w:val="2"/>
        </w:numPr>
      </w:pPr>
      <w:r>
        <w:t>The</w:t>
      </w:r>
      <w:r w:rsidR="004C3D14">
        <w:t xml:space="preserve"> reques</w:t>
      </w:r>
      <w:r>
        <w:t>t for ambulance service</w:t>
      </w:r>
      <w:r w:rsidR="00FB5BCC">
        <w:t xml:space="preserve"> made to a 911 center/</w:t>
      </w:r>
      <w:r w:rsidR="00715F21">
        <w:t>Public Safety Answering Point (</w:t>
      </w:r>
      <w:r w:rsidR="00FB5BCC">
        <w:t>PSAP</w:t>
      </w:r>
      <w:r w:rsidR="00715F21">
        <w:t>)</w:t>
      </w:r>
      <w:r w:rsidR="00FB5BCC">
        <w:t xml:space="preserve">, </w:t>
      </w:r>
    </w:p>
    <w:p w:rsidR="007E28D2" w:rsidRDefault="007E28D2" w:rsidP="007E28D2">
      <w:pPr>
        <w:pStyle w:val="ListParagraph"/>
        <w:numPr>
          <w:ilvl w:val="0"/>
          <w:numId w:val="2"/>
        </w:numPr>
      </w:pPr>
      <w:r>
        <w:t xml:space="preserve">Dispatch of </w:t>
      </w:r>
      <w:r w:rsidR="00FB5BCC">
        <w:t>first responder</w:t>
      </w:r>
      <w:r>
        <w:t>s</w:t>
      </w:r>
      <w:r w:rsidR="00FB5BCC">
        <w:t xml:space="preserve"> and </w:t>
      </w:r>
      <w:r>
        <w:t>the ambulance service</w:t>
      </w:r>
      <w:r w:rsidR="00FB5BCC">
        <w:t>,</w:t>
      </w:r>
    </w:p>
    <w:p w:rsidR="007E28D2" w:rsidRDefault="007E28D2" w:rsidP="007E28D2">
      <w:pPr>
        <w:pStyle w:val="ListParagraph"/>
        <w:numPr>
          <w:ilvl w:val="0"/>
          <w:numId w:val="2"/>
        </w:numPr>
      </w:pPr>
      <w:r>
        <w:t>F</w:t>
      </w:r>
      <w:r w:rsidR="00387B05">
        <w:t xml:space="preserve">irst responder and </w:t>
      </w:r>
      <w:r>
        <w:t>ambulance</w:t>
      </w:r>
      <w:r w:rsidR="00FB5BCC">
        <w:t xml:space="preserve"> </w:t>
      </w:r>
      <w:r w:rsidR="00187408">
        <w:t xml:space="preserve">scene </w:t>
      </w:r>
      <w:r w:rsidR="004C3D14">
        <w:t xml:space="preserve">response, </w:t>
      </w:r>
      <w:r>
        <w:t xml:space="preserve">patient assessment </w:t>
      </w:r>
      <w:r w:rsidR="00112708">
        <w:t>and treatment</w:t>
      </w:r>
      <w:r w:rsidR="00C157B3">
        <w:t>,</w:t>
      </w:r>
      <w:r w:rsidR="004C3D14">
        <w:t xml:space="preserve"> </w:t>
      </w:r>
      <w:r>
        <w:t xml:space="preserve">and </w:t>
      </w:r>
    </w:p>
    <w:p w:rsidR="007E28D2" w:rsidRDefault="007E28D2" w:rsidP="007E28D2">
      <w:pPr>
        <w:pStyle w:val="ListParagraph"/>
        <w:numPr>
          <w:ilvl w:val="0"/>
          <w:numId w:val="2"/>
        </w:numPr>
      </w:pPr>
      <w:r>
        <w:t>A</w:t>
      </w:r>
      <w:r w:rsidR="00387B05">
        <w:t xml:space="preserve">mbulance </w:t>
      </w:r>
      <w:r w:rsidR="004C3D14">
        <w:t>transport of the patient</w:t>
      </w:r>
      <w:r w:rsidR="00387B05">
        <w:t xml:space="preserve"> to definitive care. </w:t>
      </w:r>
      <w:r w:rsidR="00FB5BCC">
        <w:t xml:space="preserve"> </w:t>
      </w:r>
    </w:p>
    <w:p w:rsidR="004C3D14" w:rsidRDefault="007E28D2" w:rsidP="00D15A9C">
      <w:r>
        <w:t>The assessment</w:t>
      </w:r>
      <w:r w:rsidR="00387B05">
        <w:t xml:space="preserve"> phase </w:t>
      </w:r>
      <w:r>
        <w:t>identifies</w:t>
      </w:r>
      <w:r w:rsidR="00FB5BCC">
        <w:t xml:space="preserve"> </w:t>
      </w:r>
      <w:r>
        <w:t xml:space="preserve">individual and </w:t>
      </w:r>
      <w:r w:rsidR="00C157B3">
        <w:t>EMS system capabilities,</w:t>
      </w:r>
      <w:r>
        <w:t xml:space="preserve"> resource</w:t>
      </w:r>
      <w:r w:rsidR="00C157B3">
        <w:t xml:space="preserve"> capacity,</w:t>
      </w:r>
      <w:r w:rsidR="00707076">
        <w:t xml:space="preserve"> vulnerabilities, </w:t>
      </w:r>
      <w:r w:rsidR="00FB5BCC">
        <w:t>gaps,</w:t>
      </w:r>
      <w:r w:rsidR="009451B2">
        <w:t xml:space="preserve"> barriers, limitations,</w:t>
      </w:r>
      <w:r w:rsidR="00FB5BCC">
        <w:t xml:space="preserve"> shortages or issues with or between resources</w:t>
      </w:r>
      <w:r>
        <w:t xml:space="preserve"> when the </w:t>
      </w:r>
      <w:r w:rsidR="00387B05">
        <w:t>incident exceeds any single</w:t>
      </w:r>
      <w:r w:rsidR="00224522">
        <w:t xml:space="preserve"> EMS </w:t>
      </w:r>
      <w:r w:rsidR="00387B05">
        <w:t>elements ability to receive or res</w:t>
      </w:r>
      <w:r w:rsidR="00224522">
        <w:t xml:space="preserve">pond to all </w:t>
      </w:r>
      <w:r w:rsidR="00A51A4A">
        <w:t xml:space="preserve">ambulance </w:t>
      </w:r>
      <w:r w:rsidR="00224522">
        <w:t xml:space="preserve">service requests.  </w:t>
      </w:r>
    </w:p>
    <w:p w:rsidR="00FB5BCC" w:rsidRDefault="004C3D14" w:rsidP="00D15A9C">
      <w:r>
        <w:t xml:space="preserve">The </w:t>
      </w:r>
      <w:r w:rsidRPr="00387B05">
        <w:rPr>
          <w:b/>
        </w:rPr>
        <w:t xml:space="preserve">planning </w:t>
      </w:r>
      <w:r w:rsidR="001D49F0">
        <w:rPr>
          <w:b/>
        </w:rPr>
        <w:t xml:space="preserve">and design </w:t>
      </w:r>
      <w:r w:rsidRPr="00387B05">
        <w:rPr>
          <w:b/>
        </w:rPr>
        <w:t>phase</w:t>
      </w:r>
      <w:r>
        <w:t xml:space="preserve"> </w:t>
      </w:r>
      <w:r w:rsidR="007E28D2">
        <w:t>brings</w:t>
      </w:r>
      <w:r>
        <w:t xml:space="preserve"> together all the parties involved with the continuum of EMS</w:t>
      </w:r>
      <w:r w:rsidR="007E28D2">
        <w:t xml:space="preserve">. The parties </w:t>
      </w:r>
      <w:r w:rsidR="00FB5BCC">
        <w:t xml:space="preserve">assess and develop </w:t>
      </w:r>
      <w:r w:rsidR="007E28D2">
        <w:t>the</w:t>
      </w:r>
      <w:r w:rsidR="00FB5BCC">
        <w:t xml:space="preserve"> plan</w:t>
      </w:r>
      <w:r w:rsidR="000947B0">
        <w:t xml:space="preserve"> and approach</w:t>
      </w:r>
      <w:r w:rsidR="00FB5BCC">
        <w:t xml:space="preserve"> </w:t>
      </w:r>
      <w:r w:rsidR="00224522">
        <w:t xml:space="preserve">to </w:t>
      </w:r>
      <w:r w:rsidR="000947B0">
        <w:t>address</w:t>
      </w:r>
      <w:r w:rsidR="00224522">
        <w:t xml:space="preserve"> the gaps</w:t>
      </w:r>
      <w:r w:rsidR="001608BC">
        <w:t xml:space="preserve"> and vulnerabilities</w:t>
      </w:r>
      <w:r w:rsidR="00224522">
        <w:t xml:space="preserve"> identified in the assessment</w:t>
      </w:r>
      <w:r w:rsidR="007A2DE2">
        <w:t xml:space="preserve"> phase</w:t>
      </w:r>
      <w:r w:rsidR="00F10A7F">
        <w:t>.</w:t>
      </w:r>
      <w:r w:rsidR="007A2DE2">
        <w:t xml:space="preserve"> </w:t>
      </w:r>
      <w:r w:rsidR="00F10A7F">
        <w:t xml:space="preserve"> This enables pre-planned</w:t>
      </w:r>
      <w:r w:rsidR="00FB5BCC">
        <w:t xml:space="preserve"> coordinat</w:t>
      </w:r>
      <w:r w:rsidR="00F10A7F">
        <w:t>ion</w:t>
      </w:r>
      <w:r w:rsidR="00FB5BCC">
        <w:t xml:space="preserve"> and maximize</w:t>
      </w:r>
      <w:r w:rsidR="00F10A7F">
        <w:t>s</w:t>
      </w:r>
      <w:r w:rsidR="00FB5BCC">
        <w:t xml:space="preserve"> the capacity and capabilities of the </w:t>
      </w:r>
      <w:r w:rsidR="00387B05">
        <w:t xml:space="preserve">EMS system </w:t>
      </w:r>
      <w:r w:rsidR="00FB5BCC">
        <w:t xml:space="preserve">resources available leading up to </w:t>
      </w:r>
      <w:r w:rsidR="00C157B3">
        <w:t xml:space="preserve">or during </w:t>
      </w:r>
      <w:r w:rsidR="00FB5BCC">
        <w:t>a disaster</w:t>
      </w:r>
      <w:r w:rsidR="00387B05">
        <w:t xml:space="preserve">.  </w:t>
      </w:r>
      <w:r w:rsidR="00874330">
        <w:t>Planning include</w:t>
      </w:r>
      <w:r w:rsidR="00715F21">
        <w:t>s</w:t>
      </w:r>
      <w:r w:rsidR="00FB5BCC">
        <w:t xml:space="preserve"> identify</w:t>
      </w:r>
      <w:r w:rsidR="00874330">
        <w:t>ing</w:t>
      </w:r>
      <w:r w:rsidR="00FB5BCC">
        <w:t xml:space="preserve"> indicators and triggers to recognize when EMS </w:t>
      </w:r>
      <w:r w:rsidR="00C157B3">
        <w:t xml:space="preserve">may be or </w:t>
      </w:r>
      <w:r w:rsidR="00FB5BCC">
        <w:t xml:space="preserve">is moving from day to day </w:t>
      </w:r>
      <w:r w:rsidR="00874330">
        <w:t>conventional operation</w:t>
      </w:r>
      <w:r w:rsidR="00FB5BCC">
        <w:t xml:space="preserve"> to contingency and </w:t>
      </w:r>
      <w:r w:rsidR="00874330">
        <w:t>potentially into</w:t>
      </w:r>
      <w:r w:rsidR="00FB5BCC">
        <w:t xml:space="preserve"> crisis operations and </w:t>
      </w:r>
      <w:r w:rsidR="00874330">
        <w:t>enable</w:t>
      </w:r>
      <w:r w:rsidR="00A51A4A">
        <w:t>s</w:t>
      </w:r>
      <w:r w:rsidR="00FB5BCC">
        <w:t xml:space="preserve"> </w:t>
      </w:r>
      <w:r w:rsidR="00874330">
        <w:t xml:space="preserve">the </w:t>
      </w:r>
      <w:r w:rsidR="00FB5BCC">
        <w:t>implement</w:t>
      </w:r>
      <w:r w:rsidR="00874330">
        <w:t>ation of</w:t>
      </w:r>
      <w:r w:rsidR="00F10A7F">
        <w:t xml:space="preserve"> the</w:t>
      </w:r>
      <w:r w:rsidR="00874330">
        <w:t xml:space="preserve"> pre</w:t>
      </w:r>
      <w:r w:rsidR="00FB5BCC">
        <w:t>-planned modifications to all operation</w:t>
      </w:r>
      <w:r w:rsidR="00874330">
        <w:t>al area</w:t>
      </w:r>
      <w:r w:rsidR="00FB5BCC">
        <w:t>s to prevent or reduce time spent in crisis mode.</w:t>
      </w:r>
    </w:p>
    <w:p w:rsidR="004C3D14" w:rsidRDefault="00FB5BCC" w:rsidP="00D15A9C">
      <w:r>
        <w:t xml:space="preserve">The </w:t>
      </w:r>
      <w:r w:rsidRPr="00387B05">
        <w:rPr>
          <w:b/>
        </w:rPr>
        <w:t>implementation phase</w:t>
      </w:r>
      <w:r>
        <w:t xml:space="preserve"> involves developing and conducting </w:t>
      </w:r>
      <w:r w:rsidR="00F10A7F">
        <w:t xml:space="preserve">local and regional </w:t>
      </w:r>
      <w:r w:rsidR="00C157B3">
        <w:t xml:space="preserve">training and </w:t>
      </w:r>
      <w:r>
        <w:t xml:space="preserve">exercises which </w:t>
      </w:r>
      <w:r w:rsidR="00B630C7">
        <w:t>engage all disciplines</w:t>
      </w:r>
      <w:r w:rsidR="001675EA">
        <w:t xml:space="preserve"> and agencies</w:t>
      </w:r>
      <w:r w:rsidR="00B630C7">
        <w:t xml:space="preserve"> involved </w:t>
      </w:r>
      <w:r w:rsidR="001675EA">
        <w:t>in the local and regional EMS systems</w:t>
      </w:r>
      <w:r w:rsidR="00F10A7F">
        <w:t>.  This phase will</w:t>
      </w:r>
      <w:r w:rsidR="00B630C7">
        <w:t xml:space="preserve"> test EMS </w:t>
      </w:r>
      <w:r w:rsidR="00C157B3">
        <w:t xml:space="preserve">surge and </w:t>
      </w:r>
      <w:r w:rsidR="00F10A7F">
        <w:t xml:space="preserve">the </w:t>
      </w:r>
      <w:r w:rsidR="00C157B3">
        <w:t>crisis care</w:t>
      </w:r>
      <w:r w:rsidR="00B630C7">
        <w:t xml:space="preserve"> plan, identify what works well, what needs improvement</w:t>
      </w:r>
      <w:r w:rsidR="001675EA">
        <w:t>, gaps</w:t>
      </w:r>
      <w:r w:rsidR="00B630C7">
        <w:t xml:space="preserve"> and </w:t>
      </w:r>
      <w:r w:rsidR="00874330">
        <w:t>develop</w:t>
      </w:r>
      <w:r w:rsidR="00A51A4A">
        <w:t>ment of</w:t>
      </w:r>
      <w:r w:rsidR="001675EA">
        <w:t xml:space="preserve"> appropriate </w:t>
      </w:r>
      <w:r w:rsidR="00C157B3">
        <w:t xml:space="preserve">strategies and </w:t>
      </w:r>
      <w:r w:rsidR="001675EA">
        <w:t xml:space="preserve">changes </w:t>
      </w:r>
      <w:r w:rsidR="00C157B3">
        <w:t>for improvement</w:t>
      </w:r>
      <w:r w:rsidR="001675EA">
        <w:t xml:space="preserve">. </w:t>
      </w:r>
      <w:r w:rsidR="00C157B3">
        <w:t xml:space="preserve"> Elements of the EMS m</w:t>
      </w:r>
      <w:r w:rsidR="007A2DE2">
        <w:t xml:space="preserve">edical </w:t>
      </w:r>
      <w:r w:rsidR="00C157B3">
        <w:t>surge and crisis care p</w:t>
      </w:r>
      <w:r w:rsidR="007A2DE2">
        <w:t xml:space="preserve">lan should be utilized and evaluated any time the EMS system or elements of the EMS system are stressed.  </w:t>
      </w:r>
    </w:p>
    <w:p w:rsidR="004C3D14" w:rsidRPr="00D15A9C" w:rsidRDefault="004C3D14" w:rsidP="00D15A9C"/>
    <w:p w:rsidR="00D15A9C" w:rsidRPr="00D15A9C" w:rsidRDefault="00F10A7F" w:rsidP="00D15A9C">
      <w:pPr>
        <w:pStyle w:val="Heading4"/>
        <w:rPr>
          <w:rFonts w:asciiTheme="minorHAnsi" w:hAnsiTheme="minorHAnsi" w:cstheme="minorHAnsi"/>
          <w:b/>
          <w:i w:val="0"/>
          <w:sz w:val="28"/>
          <w:szCs w:val="28"/>
        </w:rPr>
      </w:pPr>
      <w:r>
        <w:rPr>
          <w:rFonts w:asciiTheme="minorHAnsi" w:hAnsiTheme="minorHAnsi" w:cstheme="minorHAnsi"/>
          <w:b/>
          <w:i w:val="0"/>
          <w:sz w:val="28"/>
          <w:szCs w:val="28"/>
        </w:rPr>
        <w:t xml:space="preserve">Crisis Care </w:t>
      </w:r>
      <w:r w:rsidR="00D15A9C" w:rsidRPr="00D15A9C">
        <w:rPr>
          <w:rFonts w:asciiTheme="minorHAnsi" w:hAnsiTheme="minorHAnsi" w:cstheme="minorHAnsi"/>
          <w:b/>
          <w:i w:val="0"/>
          <w:sz w:val="28"/>
          <w:szCs w:val="28"/>
        </w:rPr>
        <w:t>Activation</w:t>
      </w:r>
      <w:r w:rsidR="00793E0A">
        <w:rPr>
          <w:rFonts w:asciiTheme="minorHAnsi" w:hAnsiTheme="minorHAnsi" w:cstheme="minorHAnsi"/>
          <w:b/>
          <w:i w:val="0"/>
          <w:sz w:val="28"/>
          <w:szCs w:val="28"/>
        </w:rPr>
        <w:t xml:space="preserve"> Indicators</w:t>
      </w:r>
      <w:r>
        <w:rPr>
          <w:rFonts w:asciiTheme="minorHAnsi" w:hAnsiTheme="minorHAnsi" w:cstheme="minorHAnsi"/>
          <w:b/>
          <w:i w:val="0"/>
          <w:sz w:val="28"/>
          <w:szCs w:val="28"/>
        </w:rPr>
        <w:t xml:space="preserve"> </w:t>
      </w:r>
    </w:p>
    <w:p w:rsidR="00FE1720" w:rsidRDefault="00FE1720" w:rsidP="00FE1720">
      <w:r w:rsidRPr="00BE1DD6">
        <w:t>A disaster occur</w:t>
      </w:r>
      <w:r w:rsidR="00F10A7F">
        <w:t>s</w:t>
      </w:r>
      <w:r w:rsidRPr="00BE1DD6">
        <w:t xml:space="preserve"> </w:t>
      </w:r>
      <w:r>
        <w:t>which overwhelm</w:t>
      </w:r>
      <w:r w:rsidR="00F10A7F">
        <w:t>s your</w:t>
      </w:r>
      <w:r>
        <w:t xml:space="preserve"> </w:t>
      </w:r>
      <w:r w:rsidR="00715F21">
        <w:t>local</w:t>
      </w:r>
      <w:r>
        <w:t xml:space="preserve"> ambulance service</w:t>
      </w:r>
      <w:r w:rsidR="00715F21">
        <w:t xml:space="preserve"> capabilities and capacity</w:t>
      </w:r>
      <w:r w:rsidRPr="00BE1DD6">
        <w:t>.</w:t>
      </w:r>
      <w:r>
        <w:t xml:space="preserve"> </w:t>
      </w:r>
      <w:r w:rsidR="00F10A7F">
        <w:t>Usual mutual aid a</w:t>
      </w:r>
      <w:r w:rsidR="008277E9">
        <w:t>mbulance</w:t>
      </w:r>
      <w:r>
        <w:t xml:space="preserve"> r</w:t>
      </w:r>
      <w:r w:rsidRPr="00BE1DD6">
        <w:t>esources are inadequate</w:t>
      </w:r>
      <w:r w:rsidR="00F10A7F">
        <w:t xml:space="preserve"> or unavailable</w:t>
      </w:r>
      <w:r w:rsidRPr="00BE1DD6">
        <w:t xml:space="preserve"> to provide </w:t>
      </w:r>
      <w:r w:rsidR="00F10A7F">
        <w:t>the</w:t>
      </w:r>
      <w:r w:rsidRPr="00BE1DD6">
        <w:t xml:space="preserve"> usual</w:t>
      </w:r>
      <w:r>
        <w:t xml:space="preserve"> level of response and </w:t>
      </w:r>
      <w:r w:rsidRPr="00BE1DD6">
        <w:t>standard of care</w:t>
      </w:r>
      <w:r w:rsidR="00F10A7F">
        <w:t>. T</w:t>
      </w:r>
      <w:r>
        <w:t xml:space="preserve">he </w:t>
      </w:r>
      <w:r w:rsidR="00F10A7F">
        <w:t>situation</w:t>
      </w:r>
      <w:r>
        <w:t xml:space="preserve"> is more pervasive and longer term</w:t>
      </w:r>
      <w:r w:rsidR="007A2DE2">
        <w:t xml:space="preserve"> than ‘normal’</w:t>
      </w:r>
      <w:r w:rsidR="008277E9">
        <w:t xml:space="preserve">.  </w:t>
      </w:r>
      <w:r w:rsidR="00F10A7F">
        <w:t>With a</w:t>
      </w:r>
      <w:r w:rsidR="008277E9">
        <w:t xml:space="preserve">dditional ambulance </w:t>
      </w:r>
      <w:r>
        <w:t>r</w:t>
      </w:r>
      <w:r w:rsidRPr="00BE1DD6">
        <w:t xml:space="preserve">esources not rapidly available, systematic adaptations must be </w:t>
      </w:r>
      <w:r w:rsidR="00F10A7F">
        <w:t>implemented</w:t>
      </w:r>
      <w:r w:rsidRPr="00BE1DD6">
        <w:t xml:space="preserve"> to provide the best</w:t>
      </w:r>
      <w:r>
        <w:t xml:space="preserve"> response </w:t>
      </w:r>
      <w:r w:rsidR="00B630C7">
        <w:t xml:space="preserve">and </w:t>
      </w:r>
      <w:r w:rsidR="00B630C7" w:rsidRPr="00BE1DD6">
        <w:t>care</w:t>
      </w:r>
      <w:r w:rsidRPr="00BE1DD6">
        <w:t xml:space="preserve"> possible under the circumstances. </w:t>
      </w:r>
      <w:r w:rsidR="00715F21">
        <w:t>Situational e</w:t>
      </w:r>
      <w:r w:rsidRPr="00BE1DD6">
        <w:t>xamples include:</w:t>
      </w:r>
    </w:p>
    <w:p w:rsidR="00305691" w:rsidRDefault="00305691" w:rsidP="00914E9D">
      <w:pPr>
        <w:pStyle w:val="ListParagraph"/>
        <w:numPr>
          <w:ilvl w:val="0"/>
          <w:numId w:val="3"/>
        </w:numPr>
      </w:pPr>
      <w:r>
        <w:t>Ambulances are not available to respond to all emergency requests for service or inter-hospital patient transfers;</w:t>
      </w:r>
    </w:p>
    <w:p w:rsidR="00305691" w:rsidRDefault="00305691" w:rsidP="00914E9D">
      <w:pPr>
        <w:pStyle w:val="ListParagraph"/>
        <w:numPr>
          <w:ilvl w:val="0"/>
          <w:numId w:val="3"/>
        </w:numPr>
      </w:pPr>
      <w:r>
        <w:t xml:space="preserve">‘911’ call centers/public safety answering point (PSAP) phone lines are busied out or have calls waiting; </w:t>
      </w:r>
    </w:p>
    <w:p w:rsidR="00305691" w:rsidRDefault="00305691" w:rsidP="00914E9D">
      <w:pPr>
        <w:pStyle w:val="ListParagraph"/>
        <w:numPr>
          <w:ilvl w:val="0"/>
          <w:numId w:val="3"/>
        </w:numPr>
      </w:pPr>
      <w:r>
        <w:t>Local clinics are overwhelmed with patients, exceeding their capacity and capabilities;</w:t>
      </w:r>
      <w:r w:rsidR="00286799">
        <w:t xml:space="preserve"> some clinics may be closed;</w:t>
      </w:r>
    </w:p>
    <w:p w:rsidR="00305691" w:rsidRDefault="00A02E8C" w:rsidP="00914E9D">
      <w:pPr>
        <w:pStyle w:val="ListParagraph"/>
        <w:numPr>
          <w:ilvl w:val="0"/>
          <w:numId w:val="3"/>
        </w:numPr>
        <w:spacing w:before="0"/>
      </w:pPr>
      <w:r>
        <w:t>Additional l</w:t>
      </w:r>
      <w:r w:rsidR="008C09AB">
        <w:t>ocal and regional EMS mutual aid resources are</w:t>
      </w:r>
      <w:r w:rsidR="00286799">
        <w:t xml:space="preserve"> equally stressed or</w:t>
      </w:r>
      <w:r w:rsidR="008C09AB">
        <w:t xml:space="preserve"> not available; </w:t>
      </w:r>
    </w:p>
    <w:p w:rsidR="00286799" w:rsidRDefault="008C09AB" w:rsidP="00914E9D">
      <w:pPr>
        <w:pStyle w:val="ListBullet"/>
        <w:numPr>
          <w:ilvl w:val="0"/>
          <w:numId w:val="3"/>
        </w:numPr>
        <w:spacing w:before="0"/>
      </w:pPr>
      <w:r>
        <w:t>Community hospital s</w:t>
      </w:r>
      <w:r w:rsidRPr="00BE1DD6">
        <w:t xml:space="preserve">urge capacity is overwhelmed and patient care is being provided on cots or adequate qualified staff are </w:t>
      </w:r>
      <w:r w:rsidR="00715F21">
        <w:t xml:space="preserve">not </w:t>
      </w:r>
      <w:r w:rsidRPr="00BE1DD6">
        <w:t>available</w:t>
      </w:r>
      <w:r>
        <w:t>;</w:t>
      </w:r>
    </w:p>
    <w:p w:rsidR="00286799" w:rsidRPr="00BE1DD6" w:rsidRDefault="00286799" w:rsidP="00914E9D">
      <w:pPr>
        <w:pStyle w:val="ListBullet"/>
        <w:numPr>
          <w:ilvl w:val="0"/>
          <w:numId w:val="3"/>
        </w:numPr>
        <w:spacing w:before="0"/>
      </w:pPr>
      <w:r>
        <w:t xml:space="preserve">Temporary alternate care sites are set up but do not have the clinical staff or resources to provide urgent or emergent care; </w:t>
      </w:r>
    </w:p>
    <w:p w:rsidR="008C09AB" w:rsidRDefault="008C09AB" w:rsidP="00914E9D">
      <w:pPr>
        <w:pStyle w:val="ListParagraph"/>
        <w:numPr>
          <w:ilvl w:val="0"/>
          <w:numId w:val="3"/>
        </w:numPr>
        <w:spacing w:before="0"/>
      </w:pPr>
      <w:r>
        <w:t xml:space="preserve">Ambulance supplies are running low and out </w:t>
      </w:r>
      <w:r w:rsidR="007A2DE2">
        <w:t xml:space="preserve">of some items; replacement </w:t>
      </w:r>
      <w:r>
        <w:t xml:space="preserve">availability </w:t>
      </w:r>
      <w:r w:rsidR="007A2DE2">
        <w:t xml:space="preserve">is </w:t>
      </w:r>
      <w:r w:rsidR="00286799">
        <w:t>unknown or unavailable;</w:t>
      </w:r>
    </w:p>
    <w:p w:rsidR="00286799" w:rsidRDefault="00286799" w:rsidP="00914E9D">
      <w:pPr>
        <w:pStyle w:val="ListParagraph"/>
        <w:numPr>
          <w:ilvl w:val="0"/>
          <w:numId w:val="3"/>
        </w:numPr>
      </w:pPr>
      <w:r>
        <w:t xml:space="preserve">Long term care facilities need the evacuation of residents or patients, but adequate numbers </w:t>
      </w:r>
      <w:r w:rsidR="00914E9D">
        <w:t>of ambulances to assist are not available, or</w:t>
      </w:r>
    </w:p>
    <w:p w:rsidR="00914E9D" w:rsidRDefault="00914E9D" w:rsidP="00914E9D">
      <w:pPr>
        <w:pStyle w:val="ListParagraph"/>
        <w:numPr>
          <w:ilvl w:val="0"/>
          <w:numId w:val="3"/>
        </w:numPr>
      </w:pPr>
      <w:r>
        <w:t xml:space="preserve">Illness or the event situation has resulted in 30% of clinical or EMS personnel not being available for duty.  </w:t>
      </w:r>
    </w:p>
    <w:p w:rsidR="00D15A9C" w:rsidRPr="00BE1DD6" w:rsidRDefault="00D15A9C" w:rsidP="00FE1720"/>
    <w:p w:rsidR="00D15A9C" w:rsidRPr="00D15A9C" w:rsidRDefault="00D15A9C" w:rsidP="00D15A9C">
      <w:pPr>
        <w:pStyle w:val="Heading4"/>
        <w:rPr>
          <w:rFonts w:asciiTheme="minorHAnsi" w:hAnsiTheme="minorHAnsi" w:cstheme="minorHAnsi"/>
          <w:b/>
          <w:i w:val="0"/>
          <w:sz w:val="28"/>
          <w:szCs w:val="28"/>
        </w:rPr>
      </w:pPr>
      <w:r w:rsidRPr="00D15A9C">
        <w:rPr>
          <w:rFonts w:asciiTheme="minorHAnsi" w:hAnsiTheme="minorHAnsi" w:cstheme="minorHAnsi"/>
          <w:b/>
          <w:i w:val="0"/>
          <w:sz w:val="28"/>
          <w:szCs w:val="28"/>
        </w:rPr>
        <w:t>Notifications</w:t>
      </w:r>
    </w:p>
    <w:p w:rsidR="000A7626" w:rsidRDefault="00715F21">
      <w:r>
        <w:t>A</w:t>
      </w:r>
      <w:r w:rsidR="00D15A9C">
        <w:t xml:space="preserve">mbulance service manager, supervisor, commander </w:t>
      </w:r>
      <w:r w:rsidR="00187408">
        <w:t>notifies</w:t>
      </w:r>
      <w:r w:rsidR="00D15A9C">
        <w:t xml:space="preserve"> local mutual aid partners, designated regional EMS system </w:t>
      </w:r>
      <w:proofErr w:type="gramStart"/>
      <w:r w:rsidR="00D15A9C">
        <w:t>coordinator,  911</w:t>
      </w:r>
      <w:proofErr w:type="gramEnd"/>
      <w:r w:rsidR="00D15A9C">
        <w:t xml:space="preserve">/PSAP point of contact and ambulance service medical director of the situation and attempt to obtain needed resources; </w:t>
      </w:r>
    </w:p>
    <w:p w:rsidR="00D15A9C" w:rsidRDefault="00D15A9C">
      <w:r>
        <w:t xml:space="preserve">Jurisdictional emergency management and local/tribal public health </w:t>
      </w:r>
      <w:r w:rsidR="00187408">
        <w:t>is</w:t>
      </w:r>
      <w:r>
        <w:t xml:space="preserve"> notified of situation as appropriate; </w:t>
      </w:r>
    </w:p>
    <w:p w:rsidR="007C1F03" w:rsidRDefault="00715F21">
      <w:r>
        <w:t>The</w:t>
      </w:r>
      <w:r w:rsidR="007C1F03">
        <w:t xml:space="preserve"> regional health care preparedness coordinator</w:t>
      </w:r>
      <w:r w:rsidR="008277E9">
        <w:t xml:space="preserve"> and designated regional EMS system coordinator</w:t>
      </w:r>
      <w:r w:rsidR="007C1F03">
        <w:t xml:space="preserve"> </w:t>
      </w:r>
      <w:r w:rsidR="00187408">
        <w:t xml:space="preserve">is </w:t>
      </w:r>
      <w:r w:rsidR="007C1F03">
        <w:t xml:space="preserve">notified of situation; </w:t>
      </w:r>
    </w:p>
    <w:p w:rsidR="007C1F03" w:rsidRDefault="007C1F03" w:rsidP="00F47593">
      <w:pPr>
        <w:tabs>
          <w:tab w:val="left" w:pos="5517"/>
        </w:tabs>
      </w:pPr>
      <w:r>
        <w:t xml:space="preserve">MN EMSRB </w:t>
      </w:r>
      <w:r w:rsidR="00914E9D">
        <w:t xml:space="preserve">or MN Department of Health </w:t>
      </w:r>
      <w:r w:rsidR="00187408">
        <w:t>is</w:t>
      </w:r>
      <w:r>
        <w:t xml:space="preserve"> contacted and notified </w:t>
      </w:r>
      <w:r w:rsidR="003E6D72">
        <w:t>for situational awareness.</w:t>
      </w:r>
    </w:p>
    <w:p w:rsidR="007C1F03" w:rsidRDefault="007C1F03"/>
    <w:p w:rsidR="00DB70DB" w:rsidRDefault="00DB70DB"/>
    <w:p w:rsidR="007C1F03" w:rsidRPr="007C1F03" w:rsidRDefault="00C157B3" w:rsidP="007C1F03">
      <w:pPr>
        <w:pStyle w:val="Heading4"/>
        <w:rPr>
          <w:rFonts w:asciiTheme="minorHAnsi" w:hAnsiTheme="minorHAnsi" w:cstheme="minorHAnsi"/>
          <w:b/>
          <w:i w:val="0"/>
          <w:sz w:val="28"/>
          <w:szCs w:val="28"/>
        </w:rPr>
      </w:pPr>
      <w:r>
        <w:rPr>
          <w:rFonts w:asciiTheme="minorHAnsi" w:hAnsiTheme="minorHAnsi" w:cstheme="minorHAnsi"/>
          <w:b/>
          <w:i w:val="0"/>
          <w:sz w:val="28"/>
          <w:szCs w:val="28"/>
        </w:rPr>
        <w:t xml:space="preserve">Plan </w:t>
      </w:r>
      <w:r w:rsidR="007C1F03" w:rsidRPr="007C1F03">
        <w:rPr>
          <w:rFonts w:asciiTheme="minorHAnsi" w:hAnsiTheme="minorHAnsi" w:cstheme="minorHAnsi"/>
          <w:b/>
          <w:i w:val="0"/>
          <w:sz w:val="28"/>
          <w:szCs w:val="28"/>
        </w:rPr>
        <w:t>Activation</w:t>
      </w:r>
    </w:p>
    <w:p w:rsidR="003E6D72" w:rsidRPr="00BE1DD6" w:rsidRDefault="003E6D72" w:rsidP="003E6D72">
      <w:r w:rsidRPr="00BE1DD6">
        <w:rPr>
          <w:b/>
        </w:rPr>
        <w:t>Short-</w:t>
      </w:r>
      <w:r>
        <w:rPr>
          <w:b/>
        </w:rPr>
        <w:t>T</w:t>
      </w:r>
      <w:r w:rsidRPr="00BE1DD6">
        <w:rPr>
          <w:b/>
        </w:rPr>
        <w:t xml:space="preserve">erm </w:t>
      </w:r>
      <w:r>
        <w:rPr>
          <w:b/>
        </w:rPr>
        <w:t>S</w:t>
      </w:r>
      <w:r w:rsidRPr="00BE1DD6">
        <w:rPr>
          <w:b/>
        </w:rPr>
        <w:t>trategies</w:t>
      </w:r>
      <w:r w:rsidRPr="00BE1DD6">
        <w:t>:</w:t>
      </w:r>
      <w:r>
        <w:t xml:space="preserve"> </w:t>
      </w:r>
      <w:r w:rsidR="003764D6">
        <w:t>Immediate s</w:t>
      </w:r>
      <w:r w:rsidRPr="00BE1DD6">
        <w:t xml:space="preserve">hort-term strategies to increase </w:t>
      </w:r>
      <w:r>
        <w:t>EMS</w:t>
      </w:r>
      <w:r w:rsidRPr="00BE1DD6">
        <w:t xml:space="preserve"> capacity should have been </w:t>
      </w:r>
      <w:r>
        <w:t xml:space="preserve">triggered and </w:t>
      </w:r>
      <w:r w:rsidRPr="00BE1DD6">
        <w:t>implemented.</w:t>
      </w:r>
      <w:r>
        <w:t xml:space="preserve"> If the </w:t>
      </w:r>
      <w:r w:rsidRPr="00BE1DD6">
        <w:t xml:space="preserve">resource shortages </w:t>
      </w:r>
      <w:r>
        <w:t>(ambulances, personnel, supplies) can</w:t>
      </w:r>
      <w:r w:rsidRPr="00BE1DD6">
        <w:t xml:space="preserve"> be quickly addressed (</w:t>
      </w:r>
      <w:r>
        <w:t>e.g.,</w:t>
      </w:r>
      <w:r w:rsidRPr="00BE1DD6">
        <w:t xml:space="preserve"> within hours to days)</w:t>
      </w:r>
      <w:r>
        <w:t xml:space="preserve"> by these strategies contingency responses may only be necessary or crisis care response may be brief or intermittent:</w:t>
      </w:r>
    </w:p>
    <w:p w:rsidR="00D22CC5" w:rsidRDefault="003E6D72" w:rsidP="003764D6">
      <w:pPr>
        <w:pStyle w:val="ListParagraph"/>
        <w:numPr>
          <w:ilvl w:val="0"/>
          <w:numId w:val="4"/>
        </w:numPr>
        <w:tabs>
          <w:tab w:val="left" w:pos="1110"/>
        </w:tabs>
      </w:pPr>
      <w:r>
        <w:t>Work shifts extended;</w:t>
      </w:r>
      <w:r w:rsidR="006033E0">
        <w:t xml:space="preserve"> call in additional personnel if available;</w:t>
      </w:r>
    </w:p>
    <w:p w:rsidR="003E6D72" w:rsidRDefault="003E6D72" w:rsidP="003764D6">
      <w:pPr>
        <w:pStyle w:val="ListParagraph"/>
        <w:numPr>
          <w:ilvl w:val="0"/>
          <w:numId w:val="4"/>
        </w:numPr>
        <w:tabs>
          <w:tab w:val="left" w:pos="1110"/>
        </w:tabs>
      </w:pPr>
      <w:r>
        <w:t xml:space="preserve">Alternative transport options identified and used for non-emergent response and transport; </w:t>
      </w:r>
    </w:p>
    <w:p w:rsidR="003E6D72" w:rsidRDefault="003E6D72" w:rsidP="003764D6">
      <w:pPr>
        <w:pStyle w:val="ListParagraph"/>
        <w:numPr>
          <w:ilvl w:val="0"/>
          <w:numId w:val="4"/>
        </w:numPr>
        <w:tabs>
          <w:tab w:val="left" w:pos="1110"/>
        </w:tabs>
      </w:pPr>
      <w:r>
        <w:t>If Governor declares a State emergency, modify ambulance crew staffing and utilize other public safety or qualified personnel to</w:t>
      </w:r>
      <w:r w:rsidR="007A2DE2">
        <w:t xml:space="preserve"> staff or</w:t>
      </w:r>
      <w:r>
        <w:t xml:space="preserve"> drive ambulances; </w:t>
      </w:r>
    </w:p>
    <w:p w:rsidR="003E6D72" w:rsidRDefault="003E6D72" w:rsidP="003764D6">
      <w:pPr>
        <w:pStyle w:val="ListParagraph"/>
        <w:numPr>
          <w:ilvl w:val="0"/>
          <w:numId w:val="4"/>
        </w:numPr>
        <w:tabs>
          <w:tab w:val="left" w:pos="1110"/>
        </w:tabs>
      </w:pPr>
      <w:r>
        <w:t>Implement basic call screening and triage at PSAP/911 center or EMS dispatch;</w:t>
      </w:r>
    </w:p>
    <w:p w:rsidR="00F2285F" w:rsidRDefault="008277E9" w:rsidP="003764D6">
      <w:pPr>
        <w:pStyle w:val="ListParagraph"/>
        <w:numPr>
          <w:ilvl w:val="0"/>
          <w:numId w:val="4"/>
        </w:numPr>
        <w:tabs>
          <w:tab w:val="left" w:pos="1110"/>
        </w:tabs>
      </w:pPr>
      <w:r>
        <w:t>PSAP or ambulance dispatch a</w:t>
      </w:r>
      <w:r w:rsidR="00F2285F">
        <w:t>ctivate ‘auto answer’ system, or auto call transfer to another call center with additional call taking or call triage capability and capacity;</w:t>
      </w:r>
    </w:p>
    <w:p w:rsidR="003E6D72" w:rsidRDefault="003E6D72" w:rsidP="003764D6">
      <w:pPr>
        <w:pStyle w:val="ListParagraph"/>
        <w:numPr>
          <w:ilvl w:val="0"/>
          <w:numId w:val="4"/>
        </w:numPr>
        <w:tabs>
          <w:tab w:val="left" w:pos="1110"/>
        </w:tabs>
      </w:pPr>
      <w:r>
        <w:t xml:space="preserve">Implement pre-approved and authorized by EMS medical director </w:t>
      </w:r>
      <w:r w:rsidR="00F2285F">
        <w:t xml:space="preserve">or ambulance service administration patient disposition and patient left at scene protocols; </w:t>
      </w:r>
    </w:p>
    <w:p w:rsidR="00F2285F" w:rsidRDefault="00F2285F" w:rsidP="003764D6">
      <w:pPr>
        <w:pStyle w:val="ListParagraph"/>
        <w:numPr>
          <w:ilvl w:val="0"/>
          <w:numId w:val="4"/>
        </w:numPr>
        <w:tabs>
          <w:tab w:val="left" w:pos="1110"/>
        </w:tabs>
      </w:pPr>
      <w:r>
        <w:t>Consider non-ambulance patient transport</w:t>
      </w:r>
      <w:r w:rsidR="00127A2D">
        <w:t xml:space="preserve"> option</w:t>
      </w:r>
      <w:r>
        <w:t>s per ambulance service policy</w:t>
      </w:r>
      <w:r w:rsidR="00127A2D">
        <w:t xml:space="preserve"> or SOP</w:t>
      </w:r>
      <w:r>
        <w:t xml:space="preserve">; </w:t>
      </w:r>
    </w:p>
    <w:p w:rsidR="00F2285F" w:rsidRDefault="00F2285F" w:rsidP="003764D6">
      <w:pPr>
        <w:pStyle w:val="ListParagraph"/>
        <w:numPr>
          <w:ilvl w:val="0"/>
          <w:numId w:val="4"/>
        </w:numPr>
        <w:tabs>
          <w:tab w:val="left" w:pos="1110"/>
        </w:tabs>
      </w:pPr>
      <w:r>
        <w:t xml:space="preserve">Refer callers or at scene </w:t>
      </w:r>
      <w:r w:rsidR="007A2DE2">
        <w:t xml:space="preserve">individuals </w:t>
      </w:r>
      <w:r>
        <w:t>with patients to informational call lines, help lines</w:t>
      </w:r>
      <w:r w:rsidR="00715F21">
        <w:t>, clinics</w:t>
      </w:r>
      <w:r>
        <w:t xml:space="preserve"> or alternate care sites if operational</w:t>
      </w:r>
      <w:r w:rsidR="007A2DE2">
        <w:t xml:space="preserve"> and appropriate</w:t>
      </w:r>
      <w:r>
        <w:t>;</w:t>
      </w:r>
    </w:p>
    <w:p w:rsidR="00F2285F" w:rsidRDefault="00F2285F" w:rsidP="003764D6">
      <w:pPr>
        <w:pStyle w:val="ListParagraph"/>
        <w:numPr>
          <w:ilvl w:val="0"/>
          <w:numId w:val="4"/>
        </w:numPr>
        <w:tabs>
          <w:tab w:val="left" w:pos="1110"/>
        </w:tabs>
      </w:pPr>
      <w:r>
        <w:t xml:space="preserve">Request wider area mutual EMS assistance including non-emergency transportation services, </w:t>
      </w:r>
      <w:r w:rsidR="00A02E8C">
        <w:t>such as buses,</w:t>
      </w:r>
      <w:r w:rsidR="00715F21">
        <w:t xml:space="preserve"> public transit,</w:t>
      </w:r>
      <w:r w:rsidR="00A02E8C">
        <w:t xml:space="preserve"> </w:t>
      </w:r>
      <w:r>
        <w:t xml:space="preserve">wheel chair or stretcher services, scheduled BLS; </w:t>
      </w:r>
    </w:p>
    <w:p w:rsidR="00F2285F" w:rsidRDefault="00A02E8C" w:rsidP="003764D6">
      <w:pPr>
        <w:pStyle w:val="ListParagraph"/>
        <w:numPr>
          <w:ilvl w:val="0"/>
          <w:numId w:val="4"/>
        </w:numPr>
        <w:tabs>
          <w:tab w:val="left" w:pos="1110"/>
        </w:tabs>
      </w:pPr>
      <w:r>
        <w:t>Consider</w:t>
      </w:r>
      <w:r w:rsidR="00F2285F">
        <w:t xml:space="preserve"> requesting ambu</w:t>
      </w:r>
      <w:r w:rsidR="007A2DE2">
        <w:t>lance strike team</w:t>
      </w:r>
      <w:r w:rsidR="008277E9">
        <w:t xml:space="preserve"> (AST)</w:t>
      </w:r>
      <w:r w:rsidR="007A2DE2">
        <w:t xml:space="preserve"> or MCI bus</w:t>
      </w:r>
      <w:r w:rsidR="008277E9">
        <w:t xml:space="preserve"> through</w:t>
      </w:r>
      <w:r w:rsidR="00127A2D">
        <w:t xml:space="preserve"> the State Duty Officer and </w:t>
      </w:r>
      <w:r w:rsidR="008277E9">
        <w:t>EMSRB</w:t>
      </w:r>
      <w:r w:rsidR="007A2DE2">
        <w:t>.</w:t>
      </w:r>
      <w:r w:rsidR="00F2285F">
        <w:t xml:space="preserve">  </w:t>
      </w:r>
    </w:p>
    <w:p w:rsidR="006033E0" w:rsidRDefault="006033E0" w:rsidP="006033E0">
      <w:r w:rsidRPr="00BE1DD6">
        <w:rPr>
          <w:b/>
        </w:rPr>
        <w:t>Long</w:t>
      </w:r>
      <w:r w:rsidR="00127A2D">
        <w:rPr>
          <w:b/>
        </w:rPr>
        <w:t>er</w:t>
      </w:r>
      <w:r w:rsidRPr="00BE1DD6">
        <w:rPr>
          <w:b/>
        </w:rPr>
        <w:t>-</w:t>
      </w:r>
      <w:r>
        <w:rPr>
          <w:b/>
        </w:rPr>
        <w:t>T</w:t>
      </w:r>
      <w:r w:rsidRPr="00BE1DD6">
        <w:rPr>
          <w:b/>
        </w:rPr>
        <w:t xml:space="preserve">erm </w:t>
      </w:r>
      <w:r>
        <w:rPr>
          <w:b/>
        </w:rPr>
        <w:t>S</w:t>
      </w:r>
      <w:r w:rsidRPr="00BE1DD6">
        <w:rPr>
          <w:b/>
        </w:rPr>
        <w:t>trategies</w:t>
      </w:r>
      <w:r w:rsidRPr="00BE1DD6">
        <w:t>:</w:t>
      </w:r>
      <w:r>
        <w:t xml:space="preserve"> Long</w:t>
      </w:r>
      <w:r w:rsidR="00127A2D">
        <w:t>er</w:t>
      </w:r>
      <w:r>
        <w:t xml:space="preserve"> term strategies are usually employed in a </w:t>
      </w:r>
      <w:r w:rsidR="00F51C5B">
        <w:t xml:space="preserve">greater than </w:t>
      </w:r>
      <w:proofErr w:type="gramStart"/>
      <w:r>
        <w:t>24 hour</w:t>
      </w:r>
      <w:proofErr w:type="gramEnd"/>
      <w:r w:rsidRPr="00BE1DD6">
        <w:t xml:space="preserve"> incident which will continue to require a crisis standard of care due to </w:t>
      </w:r>
      <w:r w:rsidR="00715F21">
        <w:t xml:space="preserve">a </w:t>
      </w:r>
      <w:r w:rsidRPr="00BE1DD6">
        <w:t xml:space="preserve">pervasive region-wide </w:t>
      </w:r>
      <w:r>
        <w:t>or multi region</w:t>
      </w:r>
      <w:r w:rsidR="003D4E92">
        <w:t>al</w:t>
      </w:r>
      <w:r w:rsidR="00127A2D">
        <w:t xml:space="preserve">-wide </w:t>
      </w:r>
      <w:r>
        <w:t>demand</w:t>
      </w:r>
      <w:r w:rsidR="003D4E92">
        <w:t>s</w:t>
      </w:r>
      <w:r w:rsidRPr="00BE1DD6">
        <w:t xml:space="preserve"> on resources.</w:t>
      </w:r>
      <w:r>
        <w:t xml:space="preserve"> </w:t>
      </w:r>
      <w:r w:rsidRPr="00BE1DD6">
        <w:t xml:space="preserve">A </w:t>
      </w:r>
      <w:r w:rsidR="00BD6B2C">
        <w:t xml:space="preserve">governor’s </w:t>
      </w:r>
      <w:r w:rsidRPr="00BE1DD6">
        <w:t>State declaration of emergency should</w:t>
      </w:r>
      <w:r w:rsidR="00127A2D">
        <w:t xml:space="preserve"> or may</w:t>
      </w:r>
      <w:r w:rsidRPr="00BE1DD6">
        <w:t xml:space="preserve"> occur.</w:t>
      </w:r>
      <w:r>
        <w:t xml:space="preserve"> </w:t>
      </w:r>
      <w:r w:rsidR="00127A2D">
        <w:t>Incident management ‘</w:t>
      </w:r>
      <w:r w:rsidRPr="00BE1DD6">
        <w:t>Planning</w:t>
      </w:r>
      <w:r w:rsidR="00127A2D">
        <w:t>’</w:t>
      </w:r>
      <w:r w:rsidRPr="00BE1DD6">
        <w:t xml:space="preserve"> cycles will be implemented by the</w:t>
      </w:r>
      <w:r>
        <w:t xml:space="preserve"> </w:t>
      </w:r>
      <w:r w:rsidR="00BD6B2C">
        <w:t xml:space="preserve">EMS </w:t>
      </w:r>
      <w:r w:rsidR="00BD6B2C" w:rsidRPr="00BE1DD6">
        <w:t>incident</w:t>
      </w:r>
      <w:r w:rsidRPr="00BE1DD6">
        <w:t xml:space="preserve"> command</w:t>
      </w:r>
      <w:r w:rsidR="00BD6B2C">
        <w:t xml:space="preserve"> or MN AST</w:t>
      </w:r>
      <w:r w:rsidRPr="00BE1DD6">
        <w:t>.</w:t>
      </w:r>
      <w:r>
        <w:t xml:space="preserve"> </w:t>
      </w:r>
      <w:r w:rsidRPr="00BE1DD6">
        <w:t>Strategies may include:</w:t>
      </w:r>
    </w:p>
    <w:p w:rsidR="00D748C8" w:rsidRDefault="00D748C8" w:rsidP="00DB70DB">
      <w:pPr>
        <w:pStyle w:val="ListParagraph"/>
        <w:numPr>
          <w:ilvl w:val="0"/>
          <w:numId w:val="11"/>
        </w:numPr>
      </w:pPr>
      <w:r>
        <w:t>Establish and communicat</w:t>
      </w:r>
      <w:r w:rsidR="00D45D07">
        <w:t>e</w:t>
      </w:r>
      <w:r>
        <w:t xml:space="preserve"> </w:t>
      </w:r>
      <w:r w:rsidR="00DB70DB">
        <w:t>through</w:t>
      </w:r>
      <w:r>
        <w:t xml:space="preserve"> </w:t>
      </w:r>
      <w:r w:rsidR="003D4E92">
        <w:t xml:space="preserve">an </w:t>
      </w:r>
      <w:r>
        <w:t>EMS multi agency coordination center (EMS MACC)</w:t>
      </w:r>
      <w:r w:rsidR="00262EE4">
        <w:t>, regional</w:t>
      </w:r>
      <w:r w:rsidR="00F51C5B">
        <w:t xml:space="preserve"> health care coordination</w:t>
      </w:r>
      <w:r w:rsidR="00127A2D">
        <w:t xml:space="preserve"> operations and overall Emergency Management Incident Command if established</w:t>
      </w:r>
      <w:r>
        <w:t>;</w:t>
      </w:r>
    </w:p>
    <w:p w:rsidR="00D45D07" w:rsidRDefault="00D45D07" w:rsidP="00DB70DB">
      <w:pPr>
        <w:pStyle w:val="ListParagraph"/>
        <w:numPr>
          <w:ilvl w:val="0"/>
          <w:numId w:val="11"/>
        </w:numPr>
      </w:pPr>
      <w:r>
        <w:t xml:space="preserve">Continue to modify ambulance crew staffing and use of first responders to provide initial patient assessments; </w:t>
      </w:r>
    </w:p>
    <w:p w:rsidR="00D748C8" w:rsidRDefault="00CF322F" w:rsidP="00DB70DB">
      <w:pPr>
        <w:pStyle w:val="ListParagraph"/>
        <w:numPr>
          <w:ilvl w:val="0"/>
          <w:numId w:val="11"/>
        </w:numPr>
      </w:pPr>
      <w:r>
        <w:t>Initiate r</w:t>
      </w:r>
      <w:r w:rsidR="00D748C8">
        <w:t xml:space="preserve">equest to the State Duty Officer or EMSRB on call for additional EMS resources; </w:t>
      </w:r>
    </w:p>
    <w:p w:rsidR="00265B4E" w:rsidRDefault="00265B4E" w:rsidP="00DB70DB">
      <w:pPr>
        <w:pStyle w:val="ListParagraph"/>
        <w:numPr>
          <w:ilvl w:val="0"/>
          <w:numId w:val="11"/>
        </w:numPr>
      </w:pPr>
      <w:r>
        <w:t xml:space="preserve">Utilize crisis dispatch algorithms </w:t>
      </w:r>
      <w:r w:rsidR="00F51C5B">
        <w:t xml:space="preserve">at 911/PSAP or EMS dispatch centers </w:t>
      </w:r>
      <w:r w:rsidR="009509C0">
        <w:t xml:space="preserve">for resource allocation and deployment with appropriate </w:t>
      </w:r>
      <w:r w:rsidR="00F51C5B">
        <w:t>management</w:t>
      </w:r>
      <w:r w:rsidR="00127A2D">
        <w:t xml:space="preserve"> or supervisor</w:t>
      </w:r>
      <w:r w:rsidR="00F51C5B">
        <w:t xml:space="preserve"> </w:t>
      </w:r>
      <w:r w:rsidR="009509C0">
        <w:t>notifications</w:t>
      </w:r>
      <w:r w:rsidR="00127A2D">
        <w:t xml:space="preserve"> and oversight</w:t>
      </w:r>
      <w:r w:rsidR="009509C0">
        <w:t xml:space="preserve">; </w:t>
      </w:r>
    </w:p>
    <w:p w:rsidR="003D4E92" w:rsidRDefault="003D4E92" w:rsidP="00DB70DB">
      <w:pPr>
        <w:pStyle w:val="ListParagraph"/>
        <w:numPr>
          <w:ilvl w:val="0"/>
          <w:numId w:val="11"/>
        </w:numPr>
      </w:pPr>
      <w:r>
        <w:lastRenderedPageBreak/>
        <w:t xml:space="preserve">Identify and </w:t>
      </w:r>
      <w:r w:rsidR="00D45D07">
        <w:t>implement</w:t>
      </w:r>
      <w:r>
        <w:t xml:space="preserve"> </w:t>
      </w:r>
      <w:r w:rsidR="00F51C5B">
        <w:t xml:space="preserve">additional </w:t>
      </w:r>
      <w:r>
        <w:t>alternative patient transportation resources;</w:t>
      </w:r>
    </w:p>
    <w:p w:rsidR="003D4E92" w:rsidRDefault="003D4E92" w:rsidP="00DB70DB">
      <w:pPr>
        <w:pStyle w:val="ListParagraph"/>
        <w:numPr>
          <w:ilvl w:val="0"/>
          <w:numId w:val="11"/>
        </w:numPr>
      </w:pPr>
      <w:r>
        <w:t>Identify if</w:t>
      </w:r>
      <w:r w:rsidR="00D939FE">
        <w:t xml:space="preserve"> </w:t>
      </w:r>
      <w:r w:rsidR="00C157B3">
        <w:t>appropriate</w:t>
      </w:r>
      <w:r>
        <w:t xml:space="preserve"> Medical Reserve Corps resources are available to support EMS operations; </w:t>
      </w:r>
    </w:p>
    <w:p w:rsidR="003D4E92" w:rsidRPr="00BE1DD6" w:rsidRDefault="003D4E92" w:rsidP="00DB70DB">
      <w:pPr>
        <w:pStyle w:val="ListParagraph"/>
        <w:numPr>
          <w:ilvl w:val="0"/>
          <w:numId w:val="11"/>
        </w:numPr>
      </w:pPr>
      <w:r>
        <w:t xml:space="preserve">Implement revised pre-approved treatment and transport </w:t>
      </w:r>
      <w:r w:rsidR="00265B4E">
        <w:t xml:space="preserve">procedures as authorized by </w:t>
      </w:r>
      <w:r w:rsidR="00F51C5B">
        <w:t xml:space="preserve">ambulance </w:t>
      </w:r>
      <w:r w:rsidR="00265B4E">
        <w:t xml:space="preserve">service medical director </w:t>
      </w:r>
      <w:r w:rsidR="00F51C5B">
        <w:t>or ambulance service management</w:t>
      </w:r>
      <w:r w:rsidR="00265B4E">
        <w:t xml:space="preserve">; </w:t>
      </w:r>
    </w:p>
    <w:p w:rsidR="00127A2D" w:rsidRDefault="00265B4E" w:rsidP="00DB70DB">
      <w:pPr>
        <w:pStyle w:val="ListParagraph"/>
        <w:numPr>
          <w:ilvl w:val="0"/>
          <w:numId w:val="11"/>
        </w:numPr>
      </w:pPr>
      <w:r>
        <w:t>Provide public announcements via public information officers or joint information agency to keep the public advised on incident informat</w:t>
      </w:r>
      <w:r w:rsidR="00F51C5B">
        <w:t>ion and any recommended actions to reduce requests for ambulance response for non-life th</w:t>
      </w:r>
      <w:r w:rsidR="00127A2D">
        <w:t xml:space="preserve">reatening or urgent emergencies; and </w:t>
      </w:r>
    </w:p>
    <w:p w:rsidR="00127A2D" w:rsidRDefault="00127A2D" w:rsidP="00DB70DB">
      <w:pPr>
        <w:pStyle w:val="ListParagraph"/>
        <w:numPr>
          <w:ilvl w:val="0"/>
          <w:numId w:val="11"/>
        </w:numPr>
      </w:pPr>
      <w:r>
        <w:t>Prepare to support other clinical operations (i.e. hospital, clinics, alternate care sites, EMS Triage station)</w:t>
      </w:r>
      <w:r w:rsidR="004C3175">
        <w:t xml:space="preserve"> continued force protection and support</w:t>
      </w:r>
      <w:r>
        <w:t xml:space="preserve"> as response </w:t>
      </w:r>
      <w:r w:rsidR="004C3175">
        <w:t xml:space="preserve">phase </w:t>
      </w:r>
      <w:r>
        <w:t>winds down</w:t>
      </w:r>
      <w:r w:rsidR="004C3175">
        <w:t>.</w:t>
      </w:r>
    </w:p>
    <w:p w:rsidR="000F774A" w:rsidRDefault="000F774A">
      <w:pPr>
        <w:suppressAutoHyphens w:val="0"/>
        <w:spacing w:before="0" w:after="160" w:line="259" w:lineRule="auto"/>
      </w:pPr>
    </w:p>
    <w:p w:rsidR="008E3773" w:rsidRPr="00DB70DB" w:rsidRDefault="008E3773">
      <w:pPr>
        <w:suppressAutoHyphens w:val="0"/>
        <w:spacing w:before="0" w:after="160" w:line="259" w:lineRule="auto"/>
        <w:rPr>
          <w:i/>
        </w:rPr>
      </w:pPr>
    </w:p>
    <w:p w:rsidR="008E3773" w:rsidRDefault="008E3773">
      <w:pPr>
        <w:suppressAutoHyphens w:val="0"/>
        <w:spacing w:before="0" w:after="160" w:line="259" w:lineRule="auto"/>
      </w:pPr>
    </w:p>
    <w:p w:rsidR="008E3773" w:rsidRDefault="008E3773">
      <w:pPr>
        <w:suppressAutoHyphens w:val="0"/>
        <w:spacing w:before="0" w:after="160" w:line="259" w:lineRule="auto"/>
      </w:pPr>
    </w:p>
    <w:p w:rsidR="008E3773" w:rsidRDefault="008E3773">
      <w:pPr>
        <w:suppressAutoHyphens w:val="0"/>
        <w:spacing w:before="0" w:after="160" w:line="259" w:lineRule="auto"/>
      </w:pPr>
    </w:p>
    <w:p w:rsidR="008E3773" w:rsidRDefault="008E3773">
      <w:pPr>
        <w:suppressAutoHyphens w:val="0"/>
        <w:spacing w:before="0" w:after="160" w:line="259" w:lineRule="auto"/>
      </w:pPr>
    </w:p>
    <w:p w:rsidR="008E3773" w:rsidRDefault="008E3773">
      <w:pPr>
        <w:suppressAutoHyphens w:val="0"/>
        <w:spacing w:before="0" w:after="160" w:line="259" w:lineRule="auto"/>
      </w:pPr>
    </w:p>
    <w:p w:rsidR="008E3773" w:rsidRDefault="008E3773">
      <w:pPr>
        <w:suppressAutoHyphens w:val="0"/>
        <w:spacing w:before="0" w:after="160" w:line="259" w:lineRule="auto"/>
      </w:pPr>
    </w:p>
    <w:p w:rsidR="008E3773" w:rsidRDefault="008E3773">
      <w:pPr>
        <w:suppressAutoHyphens w:val="0"/>
        <w:spacing w:before="0" w:after="160" w:line="259" w:lineRule="auto"/>
      </w:pPr>
    </w:p>
    <w:p w:rsidR="008E3773" w:rsidRDefault="008E3773">
      <w:pPr>
        <w:suppressAutoHyphens w:val="0"/>
        <w:spacing w:before="0" w:after="160" w:line="259" w:lineRule="auto"/>
      </w:pPr>
    </w:p>
    <w:p w:rsidR="008E3773" w:rsidRDefault="008E3773">
      <w:pPr>
        <w:suppressAutoHyphens w:val="0"/>
        <w:spacing w:before="0" w:after="160" w:line="259" w:lineRule="auto"/>
      </w:pPr>
    </w:p>
    <w:p w:rsidR="008E3773" w:rsidRDefault="008E3773">
      <w:pPr>
        <w:suppressAutoHyphens w:val="0"/>
        <w:spacing w:before="0" w:after="160" w:line="259" w:lineRule="auto"/>
      </w:pPr>
    </w:p>
    <w:p w:rsidR="008E3773" w:rsidRDefault="008E3773" w:rsidP="008E3773">
      <w:pPr>
        <w:suppressAutoHyphens w:val="0"/>
        <w:spacing w:before="0" w:after="160" w:line="259" w:lineRule="auto"/>
        <w:jc w:val="center"/>
      </w:pPr>
      <w:r>
        <w:t xml:space="preserve">This space left intentionally blank </w:t>
      </w:r>
    </w:p>
    <w:p w:rsidR="008E3773" w:rsidRDefault="008E3773">
      <w:pPr>
        <w:suppressAutoHyphens w:val="0"/>
        <w:spacing w:before="0" w:after="160" w:line="259" w:lineRule="auto"/>
      </w:pPr>
    </w:p>
    <w:p w:rsidR="008E3773" w:rsidRDefault="008E3773">
      <w:pPr>
        <w:suppressAutoHyphens w:val="0"/>
        <w:spacing w:before="0" w:after="160" w:line="259" w:lineRule="auto"/>
      </w:pPr>
    </w:p>
    <w:p w:rsidR="008E3773" w:rsidRDefault="008E3773">
      <w:pPr>
        <w:suppressAutoHyphens w:val="0"/>
        <w:spacing w:before="0" w:after="160" w:line="259" w:lineRule="auto"/>
      </w:pPr>
    </w:p>
    <w:p w:rsidR="008E3773" w:rsidRDefault="008E3773">
      <w:pPr>
        <w:suppressAutoHyphens w:val="0"/>
        <w:spacing w:before="0" w:after="160" w:line="259" w:lineRule="auto"/>
      </w:pPr>
    </w:p>
    <w:p w:rsidR="000355A3" w:rsidRDefault="000355A3">
      <w:pPr>
        <w:suppressAutoHyphens w:val="0"/>
        <w:spacing w:before="0" w:after="160" w:line="259" w:lineRule="auto"/>
      </w:pPr>
      <w:r>
        <w:br w:type="page"/>
      </w:r>
    </w:p>
    <w:p w:rsidR="008E3773" w:rsidRPr="004C3175" w:rsidRDefault="004C3175" w:rsidP="004C3175">
      <w:pPr>
        <w:suppressAutoHyphens w:val="0"/>
        <w:spacing w:before="0" w:after="160" w:line="259" w:lineRule="auto"/>
        <w:jc w:val="center"/>
        <w:rPr>
          <w:b/>
        </w:rPr>
      </w:pPr>
      <w:r w:rsidRPr="004C3175">
        <w:rPr>
          <w:b/>
        </w:rPr>
        <w:lastRenderedPageBreak/>
        <w:t>EMS</w:t>
      </w:r>
      <w:r>
        <w:rPr>
          <w:b/>
        </w:rPr>
        <w:t xml:space="preserve"> RESPONSE AND</w:t>
      </w:r>
      <w:r w:rsidRPr="004C3175">
        <w:rPr>
          <w:b/>
        </w:rPr>
        <w:t xml:space="preserve"> C</w:t>
      </w:r>
      <w:r>
        <w:rPr>
          <w:b/>
        </w:rPr>
        <w:t>ARE</w:t>
      </w:r>
      <w:r w:rsidRPr="004C3175">
        <w:rPr>
          <w:b/>
        </w:rPr>
        <w:t xml:space="preserve"> C</w:t>
      </w:r>
      <w:r>
        <w:rPr>
          <w:b/>
        </w:rPr>
        <w:t>ONTINUUM</w:t>
      </w:r>
      <w:r w:rsidRPr="004C3175">
        <w:rPr>
          <w:b/>
        </w:rPr>
        <w:t xml:space="preserve"> </w:t>
      </w:r>
    </w:p>
    <w:tbl>
      <w:tblPr>
        <w:tblStyle w:val="TableGrid"/>
        <w:tblW w:w="0" w:type="auto"/>
        <w:tblLook w:val="04A0" w:firstRow="1" w:lastRow="0" w:firstColumn="1" w:lastColumn="0" w:noHBand="0" w:noVBand="1"/>
      </w:tblPr>
      <w:tblGrid>
        <w:gridCol w:w="3116"/>
        <w:gridCol w:w="3117"/>
        <w:gridCol w:w="3117"/>
      </w:tblGrid>
      <w:tr w:rsidR="00111BC3" w:rsidTr="007530F5">
        <w:trPr>
          <w:trHeight w:val="323"/>
        </w:trPr>
        <w:tc>
          <w:tcPr>
            <w:tcW w:w="3116" w:type="dxa"/>
            <w:shd w:val="clear" w:color="auto" w:fill="92D050"/>
          </w:tcPr>
          <w:p w:rsidR="00111BC3" w:rsidRPr="00111BC3" w:rsidRDefault="0081320D" w:rsidP="0081320D">
            <w:pPr>
              <w:tabs>
                <w:tab w:val="left" w:pos="240"/>
                <w:tab w:val="center" w:pos="1450"/>
              </w:tabs>
              <w:rPr>
                <w:b/>
              </w:rPr>
            </w:pPr>
            <w:r>
              <w:rPr>
                <w:b/>
              </w:rPr>
              <w:tab/>
            </w:r>
            <w:r>
              <w:rPr>
                <w:b/>
              </w:rPr>
              <w:tab/>
            </w:r>
            <w:r w:rsidR="00111BC3" w:rsidRPr="00111BC3">
              <w:rPr>
                <w:b/>
              </w:rPr>
              <w:t>CONVENTIONAL</w:t>
            </w:r>
          </w:p>
        </w:tc>
        <w:tc>
          <w:tcPr>
            <w:tcW w:w="3117" w:type="dxa"/>
            <w:shd w:val="clear" w:color="auto" w:fill="FFFF00"/>
          </w:tcPr>
          <w:p w:rsidR="00111BC3" w:rsidRPr="00111BC3" w:rsidRDefault="0081320D" w:rsidP="0081320D">
            <w:pPr>
              <w:tabs>
                <w:tab w:val="left" w:pos="555"/>
                <w:tab w:val="center" w:pos="1450"/>
              </w:tabs>
              <w:rPr>
                <w:b/>
              </w:rPr>
            </w:pPr>
            <w:r>
              <w:rPr>
                <w:b/>
              </w:rPr>
              <w:tab/>
            </w:r>
            <w:r>
              <w:rPr>
                <w:b/>
              </w:rPr>
              <w:tab/>
            </w:r>
            <w:r w:rsidR="00111BC3" w:rsidRPr="00111BC3">
              <w:rPr>
                <w:b/>
              </w:rPr>
              <w:t>CONTINGENCY</w:t>
            </w:r>
          </w:p>
        </w:tc>
        <w:tc>
          <w:tcPr>
            <w:tcW w:w="3117" w:type="dxa"/>
            <w:shd w:val="clear" w:color="auto" w:fill="FF0000"/>
          </w:tcPr>
          <w:p w:rsidR="00111BC3" w:rsidRPr="00111BC3" w:rsidRDefault="0081320D" w:rsidP="0081320D">
            <w:pPr>
              <w:tabs>
                <w:tab w:val="left" w:pos="870"/>
                <w:tab w:val="center" w:pos="1450"/>
              </w:tabs>
              <w:rPr>
                <w:b/>
              </w:rPr>
            </w:pPr>
            <w:r>
              <w:rPr>
                <w:b/>
              </w:rPr>
              <w:tab/>
            </w:r>
            <w:r>
              <w:rPr>
                <w:b/>
              </w:rPr>
              <w:tab/>
            </w:r>
            <w:r w:rsidR="00111BC3" w:rsidRPr="00111BC3">
              <w:rPr>
                <w:b/>
              </w:rPr>
              <w:t>CRISIS</w:t>
            </w:r>
          </w:p>
        </w:tc>
      </w:tr>
    </w:tbl>
    <w:p w:rsidR="00F51C5B" w:rsidRPr="001F46AF" w:rsidRDefault="00D50CDE" w:rsidP="00111BC3">
      <w:pPr>
        <w:spacing w:before="60"/>
        <w:rPr>
          <w:b/>
        </w:rPr>
      </w:pPr>
      <w:r>
        <w:rPr>
          <w:b/>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61595</wp:posOffset>
                </wp:positionV>
                <wp:extent cx="1533525" cy="161925"/>
                <wp:effectExtent l="0" t="19050" r="47625" b="47625"/>
                <wp:wrapNone/>
                <wp:docPr id="4" name="Right Arrow 4"/>
                <wp:cNvGraphicFramePr/>
                <a:graphic xmlns:a="http://schemas.openxmlformats.org/drawingml/2006/main">
                  <a:graphicData uri="http://schemas.microsoft.com/office/word/2010/wordprocessingShape">
                    <wps:wsp>
                      <wps:cNvSpPr/>
                      <wps:spPr>
                        <a:xfrm>
                          <a:off x="0" y="0"/>
                          <a:ext cx="1533525" cy="1619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3AF5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69.55pt;margin-top:4.85pt;width:120.75pt;height:1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" adj="20460" fillcolor="black [3200]" strokecolor="black [1600]" strokeweight="1pt">
                <w10:wrap anchorx="margin"/>
              </v:shape>
            </w:pict>
          </mc:Fallback>
        </mc:AlternateContent>
      </w:r>
      <w:r w:rsidR="005A2DE9">
        <w:rPr>
          <w:b/>
        </w:rPr>
        <w:t xml:space="preserve">                              </w:t>
      </w:r>
      <w:r w:rsidR="00652950">
        <w:rPr>
          <w:b/>
        </w:rPr>
        <w:t>Incremental changes to standard</w:t>
      </w:r>
      <w:r w:rsidR="001F46AF">
        <w:rPr>
          <w:b/>
        </w:rPr>
        <w:t xml:space="preserve"> response and care </w:t>
      </w:r>
    </w:p>
    <w:p w:rsidR="00F51C5B" w:rsidRPr="00D50CDE" w:rsidRDefault="00D50CDE" w:rsidP="000539DA">
      <w:pPr>
        <w:spacing w:before="60" w:after="120"/>
        <w:rPr>
          <w:sz w:val="18"/>
          <w:szCs w:val="18"/>
        </w:rPr>
      </w:pPr>
      <w:r>
        <w:rPr>
          <w:sz w:val="18"/>
          <w:szCs w:val="18"/>
        </w:rPr>
        <w:t>Usual EMS Response and care</w:t>
      </w:r>
      <w:r>
        <w:rPr>
          <w:sz w:val="18"/>
          <w:szCs w:val="18"/>
        </w:rPr>
        <w:tab/>
      </w:r>
      <w:r>
        <w:rPr>
          <w:sz w:val="18"/>
          <w:szCs w:val="18"/>
        </w:rPr>
        <w:tab/>
      </w:r>
      <w:r>
        <w:rPr>
          <w:sz w:val="18"/>
          <w:szCs w:val="18"/>
        </w:rPr>
        <w:tab/>
      </w:r>
      <w:r w:rsidR="00EB13A3">
        <w:rPr>
          <w:sz w:val="18"/>
          <w:szCs w:val="18"/>
        </w:rPr>
        <w:t xml:space="preserve">             </w:t>
      </w:r>
      <w:r>
        <w:rPr>
          <w:sz w:val="18"/>
          <w:szCs w:val="18"/>
        </w:rPr>
        <w:t>Triaged EMS response</w:t>
      </w:r>
      <w:r w:rsidR="00EB13A3">
        <w:rPr>
          <w:sz w:val="18"/>
          <w:szCs w:val="18"/>
        </w:rPr>
        <w:t>, transport</w:t>
      </w:r>
      <w:r>
        <w:rPr>
          <w:sz w:val="18"/>
          <w:szCs w:val="18"/>
        </w:rPr>
        <w:t xml:space="preserve"> and basic life support care</w:t>
      </w:r>
    </w:p>
    <w:tbl>
      <w:tblPr>
        <w:tblStyle w:val="TableGrid"/>
        <w:tblW w:w="0" w:type="auto"/>
        <w:tblCellSpacing w:w="29" w:type="dxa"/>
        <w:tblCellMar>
          <w:left w:w="115" w:type="dxa"/>
          <w:right w:w="115" w:type="dxa"/>
        </w:tblCellMar>
        <w:tblLook w:val="04A0" w:firstRow="1" w:lastRow="0" w:firstColumn="1" w:lastColumn="0" w:noHBand="0" w:noVBand="1"/>
      </w:tblPr>
      <w:tblGrid>
        <w:gridCol w:w="2041"/>
        <w:gridCol w:w="327"/>
        <w:gridCol w:w="2017"/>
        <w:gridCol w:w="327"/>
        <w:gridCol w:w="2101"/>
        <w:gridCol w:w="327"/>
        <w:gridCol w:w="2210"/>
      </w:tblGrid>
      <w:tr w:rsidR="00BA04FA" w:rsidTr="00BA04FA">
        <w:trPr>
          <w:tblCellSpacing w:w="29" w:type="dxa"/>
        </w:trPr>
        <w:tc>
          <w:tcPr>
            <w:tcW w:w="9234" w:type="dxa"/>
            <w:gridSpan w:val="7"/>
          </w:tcPr>
          <w:p w:rsidR="00BA04FA" w:rsidRDefault="00D939FE" w:rsidP="009B3523">
            <w:pPr>
              <w:spacing w:before="120"/>
              <w:rPr>
                <w:sz w:val="18"/>
                <w:szCs w:val="18"/>
              </w:rPr>
            </w:pPr>
            <w:r>
              <w:rPr>
                <w:sz w:val="18"/>
                <w:szCs w:val="18"/>
              </w:rPr>
              <w:t xml:space="preserve">                     </w:t>
            </w:r>
            <w:r w:rsidR="00022EE8">
              <w:rPr>
                <w:sz w:val="18"/>
                <w:szCs w:val="18"/>
              </w:rPr>
              <w:t xml:space="preserve">Operationally equivalent changes                                                                          Operational and clinical changes </w:t>
            </w:r>
          </w:p>
          <w:p w:rsidR="00022EE8" w:rsidRDefault="00D939FE" w:rsidP="00D939FE">
            <w:pPr>
              <w:spacing w:before="0"/>
              <w:rPr>
                <w:sz w:val="18"/>
                <w:szCs w:val="18"/>
              </w:rPr>
            </w:pPr>
            <w:r>
              <w:rPr>
                <w:sz w:val="18"/>
                <w:szCs w:val="18"/>
              </w:rPr>
              <w:t xml:space="preserve">                     To Standard Response considered or initiated</w:t>
            </w:r>
            <w:r w:rsidR="00022EE8">
              <w:rPr>
                <w:sz w:val="18"/>
                <w:szCs w:val="18"/>
              </w:rPr>
              <w:t xml:space="preserve">                                                     to Standard Response and Care</w:t>
            </w:r>
          </w:p>
        </w:tc>
      </w:tr>
      <w:tr w:rsidR="008426E4" w:rsidTr="00BA04FA">
        <w:trPr>
          <w:tblCellSpacing w:w="29" w:type="dxa"/>
        </w:trPr>
        <w:tc>
          <w:tcPr>
            <w:tcW w:w="1954" w:type="dxa"/>
          </w:tcPr>
          <w:p w:rsidR="008426E4" w:rsidRDefault="008426E4" w:rsidP="008426E4">
            <w:pPr>
              <w:spacing w:before="120"/>
              <w:jc w:val="center"/>
              <w:rPr>
                <w:sz w:val="18"/>
                <w:szCs w:val="18"/>
              </w:rPr>
            </w:pPr>
            <w:r>
              <w:rPr>
                <w:noProof/>
                <w:sz w:val="18"/>
                <w:szCs w:val="18"/>
              </w:rPr>
              <mc:AlternateContent>
                <mc:Choice Requires="wps">
                  <w:drawing>
                    <wp:anchor distT="0" distB="0" distL="114300" distR="114300" simplePos="0" relativeHeight="251661312" behindDoc="0" locked="0" layoutInCell="1" allowOverlap="1">
                      <wp:simplePos x="0" y="0"/>
                      <wp:positionH relativeFrom="column">
                        <wp:posOffset>379202</wp:posOffset>
                      </wp:positionH>
                      <wp:positionV relativeFrom="paragraph">
                        <wp:posOffset>-33974</wp:posOffset>
                      </wp:positionV>
                      <wp:extent cx="411796" cy="484507"/>
                      <wp:effectExtent l="20637" t="17463" r="9208" b="28257"/>
                      <wp:wrapNone/>
                      <wp:docPr id="1" name="Right Arrow 1"/>
                      <wp:cNvGraphicFramePr/>
                      <a:graphic xmlns:a="http://schemas.openxmlformats.org/drawingml/2006/main">
                        <a:graphicData uri="http://schemas.microsoft.com/office/word/2010/wordprocessingShape">
                          <wps:wsp>
                            <wps:cNvSpPr/>
                            <wps:spPr>
                              <a:xfrm rot="16200000">
                                <a:off x="0" y="0"/>
                                <a:ext cx="411796" cy="48450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FE86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29.85pt;margin-top:-2.7pt;width:32.4pt;height:38.1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" adj="10800" fillcolor="#5b9bd5 [3204]" strokecolor="#1f4d78 [1604]" strokeweight="1pt"/>
                  </w:pict>
                </mc:Fallback>
              </mc:AlternateContent>
            </w:r>
          </w:p>
          <w:p w:rsidR="008426E4" w:rsidRDefault="008426E4" w:rsidP="009B3523">
            <w:pPr>
              <w:spacing w:before="120"/>
              <w:rPr>
                <w:sz w:val="18"/>
                <w:szCs w:val="18"/>
              </w:rPr>
            </w:pPr>
          </w:p>
        </w:tc>
        <w:tc>
          <w:tcPr>
            <w:tcW w:w="269" w:type="dxa"/>
            <w:vMerge w:val="restart"/>
          </w:tcPr>
          <w:p w:rsidR="008426E4" w:rsidRDefault="008426E4" w:rsidP="009B3523">
            <w:pPr>
              <w:spacing w:before="120"/>
              <w:rPr>
                <w:sz w:val="18"/>
                <w:szCs w:val="18"/>
              </w:rPr>
            </w:pPr>
          </w:p>
        </w:tc>
        <w:tc>
          <w:tcPr>
            <w:tcW w:w="1959" w:type="dxa"/>
          </w:tcPr>
          <w:p w:rsidR="008426E4" w:rsidRDefault="008426E4" w:rsidP="008426E4">
            <w:pPr>
              <w:spacing w:before="120"/>
              <w:jc w:val="center"/>
              <w:rPr>
                <w:sz w:val="18"/>
                <w:szCs w:val="18"/>
              </w:rPr>
            </w:pPr>
            <w:r>
              <w:rPr>
                <w:noProof/>
                <w:sz w:val="18"/>
                <w:szCs w:val="18"/>
              </w:rPr>
              <mc:AlternateContent>
                <mc:Choice Requires="wps">
                  <w:drawing>
                    <wp:anchor distT="0" distB="0" distL="114300" distR="114300" simplePos="0" relativeHeight="251663360" behindDoc="0" locked="0" layoutInCell="1" allowOverlap="1" wp14:anchorId="7DD011E4" wp14:editId="324B4E11">
                      <wp:simplePos x="0" y="0"/>
                      <wp:positionH relativeFrom="column">
                        <wp:posOffset>324381</wp:posOffset>
                      </wp:positionH>
                      <wp:positionV relativeFrom="paragraph">
                        <wp:posOffset>-35243</wp:posOffset>
                      </wp:positionV>
                      <wp:extent cx="411796" cy="484507"/>
                      <wp:effectExtent l="20637" t="17463" r="9208" b="28257"/>
                      <wp:wrapNone/>
                      <wp:docPr id="2" name="Right Arrow 2"/>
                      <wp:cNvGraphicFramePr/>
                      <a:graphic xmlns:a="http://schemas.openxmlformats.org/drawingml/2006/main">
                        <a:graphicData uri="http://schemas.microsoft.com/office/word/2010/wordprocessingShape">
                          <wps:wsp>
                            <wps:cNvSpPr/>
                            <wps:spPr>
                              <a:xfrm rot="16200000">
                                <a:off x="0" y="0"/>
                                <a:ext cx="411796" cy="48450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60635" id="Right Arrow 2" o:spid="_x0000_s1026" type="#_x0000_t13" style="position:absolute;margin-left:25.55pt;margin-top:-2.8pt;width:32.4pt;height:38.1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" adj="10800" fillcolor="#5b9bd5 [3204]" strokecolor="#1f4d78 [1604]" strokeweight="1pt"/>
                  </w:pict>
                </mc:Fallback>
              </mc:AlternateContent>
            </w:r>
          </w:p>
        </w:tc>
        <w:tc>
          <w:tcPr>
            <w:tcW w:w="269" w:type="dxa"/>
            <w:vMerge w:val="restart"/>
          </w:tcPr>
          <w:p w:rsidR="008426E4" w:rsidRDefault="008426E4" w:rsidP="009B3523">
            <w:pPr>
              <w:spacing w:before="120"/>
              <w:rPr>
                <w:sz w:val="18"/>
                <w:szCs w:val="18"/>
              </w:rPr>
            </w:pPr>
          </w:p>
        </w:tc>
        <w:tc>
          <w:tcPr>
            <w:tcW w:w="2043" w:type="dxa"/>
          </w:tcPr>
          <w:p w:rsidR="008426E4" w:rsidRDefault="008426E4" w:rsidP="008426E4">
            <w:pPr>
              <w:spacing w:before="120"/>
              <w:jc w:val="center"/>
              <w:rPr>
                <w:sz w:val="18"/>
                <w:szCs w:val="18"/>
              </w:rPr>
            </w:pPr>
            <w:r>
              <w:rPr>
                <w:noProof/>
                <w:sz w:val="18"/>
                <w:szCs w:val="18"/>
              </w:rPr>
              <mc:AlternateContent>
                <mc:Choice Requires="wps">
                  <w:drawing>
                    <wp:anchor distT="0" distB="0" distL="114300" distR="114300" simplePos="0" relativeHeight="251665408" behindDoc="0" locked="0" layoutInCell="1" allowOverlap="1" wp14:anchorId="4085F8B0" wp14:editId="6EA260D6">
                      <wp:simplePos x="0" y="0"/>
                      <wp:positionH relativeFrom="column">
                        <wp:posOffset>342796</wp:posOffset>
                      </wp:positionH>
                      <wp:positionV relativeFrom="paragraph">
                        <wp:posOffset>-36512</wp:posOffset>
                      </wp:positionV>
                      <wp:extent cx="411796" cy="484507"/>
                      <wp:effectExtent l="20637" t="17463" r="9208" b="28257"/>
                      <wp:wrapNone/>
                      <wp:docPr id="3" name="Right Arrow 3"/>
                      <wp:cNvGraphicFramePr/>
                      <a:graphic xmlns:a="http://schemas.openxmlformats.org/drawingml/2006/main">
                        <a:graphicData uri="http://schemas.microsoft.com/office/word/2010/wordprocessingShape">
                          <wps:wsp>
                            <wps:cNvSpPr/>
                            <wps:spPr>
                              <a:xfrm rot="16200000">
                                <a:off x="0" y="0"/>
                                <a:ext cx="411796" cy="48450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BDC4C" id="Right Arrow 3" o:spid="_x0000_s1026" type="#_x0000_t13" style="position:absolute;margin-left:27pt;margin-top:-2.85pt;width:32.4pt;height:38.1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" adj="10800" fillcolor="#5b9bd5 [3204]" strokecolor="#1f4d78 [1604]" strokeweight="1pt"/>
                  </w:pict>
                </mc:Fallback>
              </mc:AlternateContent>
            </w:r>
          </w:p>
        </w:tc>
        <w:tc>
          <w:tcPr>
            <w:tcW w:w="269" w:type="dxa"/>
            <w:vMerge w:val="restart"/>
          </w:tcPr>
          <w:p w:rsidR="008426E4" w:rsidRDefault="008426E4" w:rsidP="009B3523">
            <w:pPr>
              <w:spacing w:before="120"/>
              <w:rPr>
                <w:sz w:val="18"/>
                <w:szCs w:val="18"/>
              </w:rPr>
            </w:pPr>
          </w:p>
        </w:tc>
        <w:tc>
          <w:tcPr>
            <w:tcW w:w="2123" w:type="dxa"/>
          </w:tcPr>
          <w:p w:rsidR="008426E4" w:rsidRDefault="008426E4" w:rsidP="008426E4">
            <w:pPr>
              <w:spacing w:before="120"/>
              <w:jc w:val="center"/>
              <w:rPr>
                <w:sz w:val="18"/>
                <w:szCs w:val="18"/>
              </w:rPr>
            </w:pPr>
            <w:r>
              <w:rPr>
                <w:noProof/>
                <w:sz w:val="18"/>
                <w:szCs w:val="18"/>
              </w:rPr>
              <mc:AlternateContent>
                <mc:Choice Requires="wps">
                  <w:drawing>
                    <wp:anchor distT="0" distB="0" distL="114300" distR="114300" simplePos="0" relativeHeight="251667456" behindDoc="0" locked="0" layoutInCell="1" allowOverlap="1" wp14:anchorId="3A332713" wp14:editId="576ED426">
                      <wp:simplePos x="0" y="0"/>
                      <wp:positionH relativeFrom="column">
                        <wp:posOffset>315067</wp:posOffset>
                      </wp:positionH>
                      <wp:positionV relativeFrom="paragraph">
                        <wp:posOffset>-36089</wp:posOffset>
                      </wp:positionV>
                      <wp:extent cx="411796" cy="484507"/>
                      <wp:effectExtent l="20637" t="17463" r="9208" b="28257"/>
                      <wp:wrapNone/>
                      <wp:docPr id="6" name="Right Arrow 6"/>
                      <wp:cNvGraphicFramePr/>
                      <a:graphic xmlns:a="http://schemas.openxmlformats.org/drawingml/2006/main">
                        <a:graphicData uri="http://schemas.microsoft.com/office/word/2010/wordprocessingShape">
                          <wps:wsp>
                            <wps:cNvSpPr/>
                            <wps:spPr>
                              <a:xfrm rot="16200000">
                                <a:off x="0" y="0"/>
                                <a:ext cx="411796" cy="484507"/>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6CE78" id="Right Arrow 6" o:spid="_x0000_s1026" type="#_x0000_t13" style="position:absolute;margin-left:24.8pt;margin-top:-2.85pt;width:32.4pt;height:38.1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" adj="10800" fillcolor="#5b9bd5" strokecolor="#41719c" strokeweight="1pt"/>
                  </w:pict>
                </mc:Fallback>
              </mc:AlternateContent>
            </w:r>
          </w:p>
        </w:tc>
      </w:tr>
      <w:tr w:rsidR="008426E4" w:rsidTr="00BA04FA">
        <w:trPr>
          <w:tblCellSpacing w:w="29" w:type="dxa"/>
        </w:trPr>
        <w:tc>
          <w:tcPr>
            <w:tcW w:w="1954" w:type="dxa"/>
          </w:tcPr>
          <w:p w:rsidR="008426E4" w:rsidRDefault="005A2DE9" w:rsidP="009B3523">
            <w:pPr>
              <w:spacing w:before="120"/>
              <w:rPr>
                <w:sz w:val="18"/>
                <w:szCs w:val="18"/>
              </w:rPr>
            </w:pPr>
            <w:r>
              <w:rPr>
                <w:sz w:val="18"/>
                <w:szCs w:val="18"/>
              </w:rPr>
              <w:t xml:space="preserve">All calls requesting ambulance response receive ambulance </w:t>
            </w:r>
          </w:p>
          <w:p w:rsidR="0081320D" w:rsidRDefault="0081320D" w:rsidP="009B3523">
            <w:pPr>
              <w:spacing w:before="120"/>
              <w:rPr>
                <w:sz w:val="18"/>
                <w:szCs w:val="18"/>
              </w:rPr>
            </w:pPr>
            <w:r>
              <w:rPr>
                <w:sz w:val="18"/>
                <w:szCs w:val="18"/>
              </w:rPr>
              <w:t>Usual ambulance resources available for response requests</w:t>
            </w:r>
          </w:p>
          <w:p w:rsidR="00676275" w:rsidRDefault="00676275" w:rsidP="009B3523">
            <w:pPr>
              <w:spacing w:before="120"/>
              <w:rPr>
                <w:sz w:val="18"/>
                <w:szCs w:val="18"/>
              </w:rPr>
            </w:pPr>
            <w:r>
              <w:rPr>
                <w:sz w:val="18"/>
                <w:szCs w:val="18"/>
              </w:rPr>
              <w:t>Usual mutual aid partners available</w:t>
            </w:r>
          </w:p>
        </w:tc>
        <w:tc>
          <w:tcPr>
            <w:tcW w:w="269" w:type="dxa"/>
            <w:vMerge/>
          </w:tcPr>
          <w:p w:rsidR="008426E4" w:rsidRDefault="008426E4" w:rsidP="009B3523">
            <w:pPr>
              <w:spacing w:before="120"/>
              <w:rPr>
                <w:sz w:val="18"/>
                <w:szCs w:val="18"/>
              </w:rPr>
            </w:pPr>
          </w:p>
        </w:tc>
        <w:tc>
          <w:tcPr>
            <w:tcW w:w="1959" w:type="dxa"/>
          </w:tcPr>
          <w:p w:rsidR="008426E4" w:rsidRDefault="008426E4" w:rsidP="009B3523">
            <w:pPr>
              <w:spacing w:before="120"/>
              <w:rPr>
                <w:sz w:val="18"/>
                <w:szCs w:val="18"/>
              </w:rPr>
            </w:pPr>
            <w:r>
              <w:rPr>
                <w:sz w:val="18"/>
                <w:szCs w:val="18"/>
              </w:rPr>
              <w:t xml:space="preserve">Additional ambulance personnel called in and </w:t>
            </w:r>
            <w:r w:rsidR="00960FCB">
              <w:rPr>
                <w:sz w:val="18"/>
                <w:szCs w:val="18"/>
              </w:rPr>
              <w:t xml:space="preserve">consider </w:t>
            </w:r>
            <w:r>
              <w:rPr>
                <w:sz w:val="18"/>
                <w:szCs w:val="18"/>
              </w:rPr>
              <w:t>additional ambulances</w:t>
            </w:r>
            <w:r w:rsidR="00960FCB">
              <w:rPr>
                <w:sz w:val="18"/>
                <w:szCs w:val="18"/>
              </w:rPr>
              <w:t xml:space="preserve"> and personnel</w:t>
            </w:r>
            <w:r>
              <w:rPr>
                <w:sz w:val="18"/>
                <w:szCs w:val="18"/>
              </w:rPr>
              <w:t xml:space="preserve"> fielded if available</w:t>
            </w:r>
          </w:p>
          <w:p w:rsidR="005A2DE9" w:rsidRDefault="00676275" w:rsidP="00676275">
            <w:pPr>
              <w:spacing w:before="120"/>
              <w:rPr>
                <w:sz w:val="18"/>
                <w:szCs w:val="18"/>
              </w:rPr>
            </w:pPr>
            <w:r>
              <w:rPr>
                <w:sz w:val="18"/>
                <w:szCs w:val="18"/>
              </w:rPr>
              <w:t>Regional m</w:t>
            </w:r>
            <w:r w:rsidR="005A2DE9">
              <w:rPr>
                <w:sz w:val="18"/>
                <w:szCs w:val="18"/>
              </w:rPr>
              <w:t>utual aid available</w:t>
            </w:r>
            <w:r w:rsidR="0081320D">
              <w:rPr>
                <w:sz w:val="18"/>
                <w:szCs w:val="18"/>
              </w:rPr>
              <w:t xml:space="preserve"> if requested</w:t>
            </w:r>
          </w:p>
        </w:tc>
        <w:tc>
          <w:tcPr>
            <w:tcW w:w="269" w:type="dxa"/>
            <w:vMerge/>
          </w:tcPr>
          <w:p w:rsidR="008426E4" w:rsidRDefault="008426E4" w:rsidP="009B3523">
            <w:pPr>
              <w:spacing w:before="120"/>
              <w:rPr>
                <w:sz w:val="18"/>
                <w:szCs w:val="18"/>
              </w:rPr>
            </w:pPr>
          </w:p>
        </w:tc>
        <w:tc>
          <w:tcPr>
            <w:tcW w:w="2043" w:type="dxa"/>
          </w:tcPr>
          <w:p w:rsidR="008426E4" w:rsidRDefault="008426E4" w:rsidP="00652950">
            <w:pPr>
              <w:spacing w:before="120"/>
              <w:rPr>
                <w:sz w:val="18"/>
                <w:szCs w:val="18"/>
              </w:rPr>
            </w:pPr>
            <w:r>
              <w:rPr>
                <w:sz w:val="18"/>
                <w:szCs w:val="18"/>
              </w:rPr>
              <w:t>Ambulance staffing changes implemented</w:t>
            </w:r>
          </w:p>
          <w:p w:rsidR="005A2DE9" w:rsidRDefault="005A2DE9" w:rsidP="00652950">
            <w:pPr>
              <w:spacing w:before="120"/>
              <w:rPr>
                <w:sz w:val="18"/>
                <w:szCs w:val="18"/>
              </w:rPr>
            </w:pPr>
            <w:r>
              <w:rPr>
                <w:sz w:val="18"/>
                <w:szCs w:val="18"/>
              </w:rPr>
              <w:t>First responders assess need for ambulance response</w:t>
            </w:r>
          </w:p>
          <w:p w:rsidR="00960FCB" w:rsidRDefault="00960FCB" w:rsidP="00652950">
            <w:pPr>
              <w:spacing w:before="120"/>
              <w:rPr>
                <w:sz w:val="18"/>
                <w:szCs w:val="18"/>
              </w:rPr>
            </w:pPr>
            <w:r>
              <w:rPr>
                <w:sz w:val="18"/>
                <w:szCs w:val="18"/>
              </w:rPr>
              <w:t>Pre-approved modified ambulance protocols authorized by medical director or EMS management</w:t>
            </w:r>
          </w:p>
        </w:tc>
        <w:tc>
          <w:tcPr>
            <w:tcW w:w="269" w:type="dxa"/>
            <w:vMerge/>
          </w:tcPr>
          <w:p w:rsidR="008426E4" w:rsidRDefault="008426E4" w:rsidP="009B3523">
            <w:pPr>
              <w:spacing w:before="120"/>
              <w:rPr>
                <w:sz w:val="18"/>
                <w:szCs w:val="18"/>
              </w:rPr>
            </w:pPr>
          </w:p>
        </w:tc>
        <w:tc>
          <w:tcPr>
            <w:tcW w:w="2123" w:type="dxa"/>
          </w:tcPr>
          <w:p w:rsidR="008426E4" w:rsidRDefault="008426E4" w:rsidP="0026019F">
            <w:pPr>
              <w:spacing w:before="120"/>
              <w:rPr>
                <w:sz w:val="18"/>
                <w:szCs w:val="18"/>
              </w:rPr>
            </w:pPr>
            <w:r>
              <w:rPr>
                <w:sz w:val="18"/>
                <w:szCs w:val="18"/>
              </w:rPr>
              <w:t>Decisions made not to respond by ambulance except for</w:t>
            </w:r>
            <w:r w:rsidR="0026019F">
              <w:rPr>
                <w:sz w:val="18"/>
                <w:szCs w:val="18"/>
              </w:rPr>
              <w:t xml:space="preserve"> </w:t>
            </w:r>
            <w:proofErr w:type="gramStart"/>
            <w:r w:rsidR="0026019F">
              <w:rPr>
                <w:sz w:val="18"/>
                <w:szCs w:val="18"/>
              </w:rPr>
              <w:t xml:space="preserve">specific </w:t>
            </w:r>
            <w:r>
              <w:rPr>
                <w:sz w:val="18"/>
                <w:szCs w:val="18"/>
              </w:rPr>
              <w:t xml:space="preserve"> life</w:t>
            </w:r>
            <w:proofErr w:type="gramEnd"/>
            <w:r>
              <w:rPr>
                <w:sz w:val="18"/>
                <w:szCs w:val="18"/>
              </w:rPr>
              <w:t xml:space="preserve"> threatening emergency</w:t>
            </w:r>
          </w:p>
          <w:p w:rsidR="00960FCB" w:rsidRDefault="00960FCB" w:rsidP="0026019F">
            <w:pPr>
              <w:spacing w:before="120"/>
              <w:rPr>
                <w:sz w:val="18"/>
                <w:szCs w:val="18"/>
              </w:rPr>
            </w:pPr>
            <w:r>
              <w:rPr>
                <w:sz w:val="18"/>
                <w:szCs w:val="18"/>
              </w:rPr>
              <w:t>Governor declared emergency made, EMSRB ambulance statutes waived except for medical director authority</w:t>
            </w:r>
          </w:p>
        </w:tc>
      </w:tr>
      <w:tr w:rsidR="008426E4" w:rsidTr="00BA04FA">
        <w:trPr>
          <w:tblCellSpacing w:w="29" w:type="dxa"/>
        </w:trPr>
        <w:tc>
          <w:tcPr>
            <w:tcW w:w="1954" w:type="dxa"/>
          </w:tcPr>
          <w:p w:rsidR="008426E4" w:rsidRDefault="008426E4" w:rsidP="005A2DE9">
            <w:pPr>
              <w:spacing w:before="120"/>
              <w:rPr>
                <w:sz w:val="18"/>
                <w:szCs w:val="18"/>
              </w:rPr>
            </w:pPr>
            <w:r>
              <w:rPr>
                <w:sz w:val="18"/>
                <w:szCs w:val="18"/>
              </w:rPr>
              <w:t xml:space="preserve">Patients transported to closest hospital able to receive and </w:t>
            </w:r>
            <w:r w:rsidR="005A2DE9">
              <w:rPr>
                <w:sz w:val="18"/>
                <w:szCs w:val="18"/>
              </w:rPr>
              <w:t>treat patient or</w:t>
            </w:r>
            <w:r>
              <w:rPr>
                <w:sz w:val="18"/>
                <w:szCs w:val="18"/>
              </w:rPr>
              <w:t xml:space="preserve"> patient</w:t>
            </w:r>
            <w:r w:rsidR="005A2DE9">
              <w:rPr>
                <w:sz w:val="18"/>
                <w:szCs w:val="18"/>
              </w:rPr>
              <w:t xml:space="preserve">s hospital of choice </w:t>
            </w:r>
          </w:p>
        </w:tc>
        <w:tc>
          <w:tcPr>
            <w:tcW w:w="269" w:type="dxa"/>
            <w:vMerge/>
          </w:tcPr>
          <w:p w:rsidR="008426E4" w:rsidRDefault="008426E4" w:rsidP="009B3523">
            <w:pPr>
              <w:spacing w:before="120"/>
              <w:rPr>
                <w:sz w:val="18"/>
                <w:szCs w:val="18"/>
              </w:rPr>
            </w:pPr>
          </w:p>
        </w:tc>
        <w:tc>
          <w:tcPr>
            <w:tcW w:w="1959" w:type="dxa"/>
          </w:tcPr>
          <w:p w:rsidR="00111BC3" w:rsidRDefault="00111BC3" w:rsidP="009B3523">
            <w:pPr>
              <w:spacing w:before="120"/>
              <w:rPr>
                <w:sz w:val="18"/>
                <w:szCs w:val="18"/>
              </w:rPr>
            </w:pPr>
            <w:r>
              <w:rPr>
                <w:sz w:val="18"/>
                <w:szCs w:val="18"/>
              </w:rPr>
              <w:t>911/PSAP/EMS assess need to establish information and ‘nurse line’ or public health information and assistance call centers</w:t>
            </w:r>
          </w:p>
        </w:tc>
        <w:tc>
          <w:tcPr>
            <w:tcW w:w="269" w:type="dxa"/>
            <w:vMerge/>
          </w:tcPr>
          <w:p w:rsidR="008426E4" w:rsidRDefault="008426E4" w:rsidP="009B3523">
            <w:pPr>
              <w:spacing w:before="120"/>
              <w:rPr>
                <w:sz w:val="18"/>
                <w:szCs w:val="18"/>
              </w:rPr>
            </w:pPr>
          </w:p>
        </w:tc>
        <w:tc>
          <w:tcPr>
            <w:tcW w:w="2043" w:type="dxa"/>
          </w:tcPr>
          <w:p w:rsidR="008426E4" w:rsidRDefault="008426E4" w:rsidP="00652950">
            <w:pPr>
              <w:spacing w:before="120"/>
              <w:rPr>
                <w:sz w:val="18"/>
                <w:szCs w:val="18"/>
              </w:rPr>
            </w:pPr>
            <w:r>
              <w:rPr>
                <w:sz w:val="18"/>
                <w:szCs w:val="18"/>
              </w:rPr>
              <w:t>Ambulance response call triage implemented at 911/PSAP or EMS dispatch center</w:t>
            </w:r>
          </w:p>
          <w:p w:rsidR="00960FCB" w:rsidRDefault="0081320D" w:rsidP="0081320D">
            <w:pPr>
              <w:spacing w:before="120"/>
              <w:rPr>
                <w:sz w:val="18"/>
                <w:szCs w:val="18"/>
              </w:rPr>
            </w:pPr>
            <w:r>
              <w:rPr>
                <w:sz w:val="18"/>
                <w:szCs w:val="18"/>
              </w:rPr>
              <w:t>Consider/initiate request to State Duty Officer for additional EMS resources</w:t>
            </w:r>
          </w:p>
        </w:tc>
        <w:tc>
          <w:tcPr>
            <w:tcW w:w="269" w:type="dxa"/>
            <w:vMerge/>
          </w:tcPr>
          <w:p w:rsidR="008426E4" w:rsidRDefault="008426E4" w:rsidP="009B3523">
            <w:pPr>
              <w:spacing w:before="120"/>
              <w:rPr>
                <w:sz w:val="18"/>
                <w:szCs w:val="18"/>
              </w:rPr>
            </w:pPr>
          </w:p>
        </w:tc>
        <w:tc>
          <w:tcPr>
            <w:tcW w:w="2123" w:type="dxa"/>
          </w:tcPr>
          <w:p w:rsidR="008426E4" w:rsidRDefault="008426E4" w:rsidP="008426E4">
            <w:pPr>
              <w:spacing w:before="120"/>
              <w:rPr>
                <w:sz w:val="18"/>
                <w:szCs w:val="18"/>
              </w:rPr>
            </w:pPr>
            <w:r>
              <w:rPr>
                <w:sz w:val="18"/>
                <w:szCs w:val="18"/>
              </w:rPr>
              <w:t xml:space="preserve">Vital signs and patient assessed for decisions to </w:t>
            </w:r>
            <w:proofErr w:type="gramStart"/>
            <w:r>
              <w:rPr>
                <w:sz w:val="18"/>
                <w:szCs w:val="18"/>
              </w:rPr>
              <w:t>respond,  transport</w:t>
            </w:r>
            <w:proofErr w:type="gramEnd"/>
            <w:r>
              <w:rPr>
                <w:sz w:val="18"/>
                <w:szCs w:val="18"/>
              </w:rPr>
              <w:t>, alternate transport or leave at scene</w:t>
            </w:r>
          </w:p>
          <w:p w:rsidR="00111BC3" w:rsidRDefault="00111BC3" w:rsidP="008426E4">
            <w:pPr>
              <w:spacing w:before="120"/>
              <w:rPr>
                <w:sz w:val="18"/>
                <w:szCs w:val="18"/>
              </w:rPr>
            </w:pPr>
            <w:r>
              <w:rPr>
                <w:sz w:val="18"/>
                <w:szCs w:val="18"/>
              </w:rPr>
              <w:t>Regional EMS mutual aid limited or not available</w:t>
            </w:r>
          </w:p>
        </w:tc>
      </w:tr>
      <w:tr w:rsidR="008426E4" w:rsidTr="00BA04FA">
        <w:trPr>
          <w:tblCellSpacing w:w="29" w:type="dxa"/>
        </w:trPr>
        <w:tc>
          <w:tcPr>
            <w:tcW w:w="1954" w:type="dxa"/>
          </w:tcPr>
          <w:p w:rsidR="008426E4" w:rsidRDefault="008426E4" w:rsidP="005A2DE9">
            <w:pPr>
              <w:spacing w:before="120"/>
              <w:rPr>
                <w:sz w:val="18"/>
                <w:szCs w:val="18"/>
              </w:rPr>
            </w:pPr>
            <w:r>
              <w:rPr>
                <w:sz w:val="18"/>
                <w:szCs w:val="18"/>
              </w:rPr>
              <w:t xml:space="preserve">Inter hospital facility patient transfers </w:t>
            </w:r>
            <w:r w:rsidR="005A2DE9">
              <w:rPr>
                <w:sz w:val="18"/>
                <w:szCs w:val="18"/>
              </w:rPr>
              <w:t>as normal</w:t>
            </w:r>
          </w:p>
        </w:tc>
        <w:tc>
          <w:tcPr>
            <w:tcW w:w="269" w:type="dxa"/>
            <w:vMerge/>
          </w:tcPr>
          <w:p w:rsidR="008426E4" w:rsidRDefault="008426E4" w:rsidP="009B3523">
            <w:pPr>
              <w:spacing w:before="120"/>
              <w:rPr>
                <w:sz w:val="18"/>
                <w:szCs w:val="18"/>
              </w:rPr>
            </w:pPr>
          </w:p>
        </w:tc>
        <w:tc>
          <w:tcPr>
            <w:tcW w:w="1959" w:type="dxa"/>
          </w:tcPr>
          <w:p w:rsidR="008426E4" w:rsidRDefault="00111BC3" w:rsidP="009B3523">
            <w:pPr>
              <w:spacing w:before="120"/>
              <w:rPr>
                <w:sz w:val="18"/>
                <w:szCs w:val="18"/>
              </w:rPr>
            </w:pPr>
            <w:r>
              <w:rPr>
                <w:sz w:val="18"/>
                <w:szCs w:val="18"/>
              </w:rPr>
              <w:t xml:space="preserve">Inter facility patient transfers limited to urgent and </w:t>
            </w:r>
            <w:r w:rsidR="00C71321">
              <w:rPr>
                <w:sz w:val="18"/>
                <w:szCs w:val="18"/>
              </w:rPr>
              <w:t xml:space="preserve">only </w:t>
            </w:r>
            <w:r>
              <w:rPr>
                <w:sz w:val="18"/>
                <w:szCs w:val="18"/>
              </w:rPr>
              <w:t xml:space="preserve">if units </w:t>
            </w:r>
            <w:r w:rsidR="0081320D">
              <w:rPr>
                <w:sz w:val="18"/>
                <w:szCs w:val="18"/>
              </w:rPr>
              <w:t>available</w:t>
            </w:r>
            <w:r w:rsidR="00C71321">
              <w:rPr>
                <w:sz w:val="18"/>
                <w:szCs w:val="18"/>
              </w:rPr>
              <w:t xml:space="preserve"> for time required</w:t>
            </w:r>
          </w:p>
        </w:tc>
        <w:tc>
          <w:tcPr>
            <w:tcW w:w="269" w:type="dxa"/>
            <w:vMerge/>
          </w:tcPr>
          <w:p w:rsidR="008426E4" w:rsidRDefault="008426E4" w:rsidP="009B3523">
            <w:pPr>
              <w:spacing w:before="120"/>
              <w:rPr>
                <w:sz w:val="18"/>
                <w:szCs w:val="18"/>
              </w:rPr>
            </w:pPr>
          </w:p>
        </w:tc>
        <w:tc>
          <w:tcPr>
            <w:tcW w:w="2043" w:type="dxa"/>
          </w:tcPr>
          <w:p w:rsidR="008426E4" w:rsidRDefault="008426E4" w:rsidP="00111BC3">
            <w:pPr>
              <w:spacing w:before="120"/>
              <w:rPr>
                <w:sz w:val="18"/>
                <w:szCs w:val="18"/>
              </w:rPr>
            </w:pPr>
            <w:r>
              <w:rPr>
                <w:sz w:val="18"/>
                <w:szCs w:val="18"/>
              </w:rPr>
              <w:t>Back up 911/PSAP or alternate EMS dispatch</w:t>
            </w:r>
            <w:r w:rsidR="00111BC3">
              <w:rPr>
                <w:sz w:val="18"/>
                <w:szCs w:val="18"/>
              </w:rPr>
              <w:t xml:space="preserve"> call taking </w:t>
            </w:r>
            <w:r w:rsidR="00960FCB">
              <w:rPr>
                <w:sz w:val="18"/>
                <w:szCs w:val="18"/>
              </w:rPr>
              <w:t>implemented and</w:t>
            </w:r>
            <w:r>
              <w:rPr>
                <w:sz w:val="18"/>
                <w:szCs w:val="18"/>
              </w:rPr>
              <w:t xml:space="preserve"> used to support local EMS </w:t>
            </w:r>
          </w:p>
        </w:tc>
        <w:tc>
          <w:tcPr>
            <w:tcW w:w="269" w:type="dxa"/>
            <w:vMerge/>
          </w:tcPr>
          <w:p w:rsidR="008426E4" w:rsidRDefault="008426E4" w:rsidP="009B3523">
            <w:pPr>
              <w:spacing w:before="120"/>
              <w:rPr>
                <w:sz w:val="18"/>
                <w:szCs w:val="18"/>
              </w:rPr>
            </w:pPr>
          </w:p>
        </w:tc>
        <w:tc>
          <w:tcPr>
            <w:tcW w:w="2123" w:type="dxa"/>
          </w:tcPr>
          <w:p w:rsidR="008426E4" w:rsidRDefault="008426E4" w:rsidP="008426E4">
            <w:pPr>
              <w:spacing w:before="120"/>
              <w:rPr>
                <w:sz w:val="18"/>
                <w:szCs w:val="18"/>
              </w:rPr>
            </w:pPr>
            <w:r>
              <w:rPr>
                <w:sz w:val="18"/>
                <w:szCs w:val="18"/>
              </w:rPr>
              <w:t xml:space="preserve">‘Stable’ patients transported to alternate care or clinic sites </w:t>
            </w:r>
            <w:r w:rsidR="00111BC3">
              <w:rPr>
                <w:sz w:val="18"/>
                <w:szCs w:val="18"/>
              </w:rPr>
              <w:t>if appropriate support available</w:t>
            </w:r>
          </w:p>
        </w:tc>
      </w:tr>
      <w:tr w:rsidR="008426E4" w:rsidTr="00BA04FA">
        <w:trPr>
          <w:tblCellSpacing w:w="29" w:type="dxa"/>
        </w:trPr>
        <w:tc>
          <w:tcPr>
            <w:tcW w:w="1954" w:type="dxa"/>
          </w:tcPr>
          <w:p w:rsidR="008426E4" w:rsidRDefault="0081320D" w:rsidP="005A2DE9">
            <w:pPr>
              <w:spacing w:before="120"/>
              <w:rPr>
                <w:sz w:val="18"/>
                <w:szCs w:val="18"/>
              </w:rPr>
            </w:pPr>
            <w:r>
              <w:rPr>
                <w:sz w:val="18"/>
                <w:szCs w:val="18"/>
              </w:rPr>
              <w:t>‘Local’</w:t>
            </w:r>
            <w:r w:rsidR="0026019F">
              <w:rPr>
                <w:sz w:val="18"/>
                <w:szCs w:val="18"/>
              </w:rPr>
              <w:t xml:space="preserve"> </w:t>
            </w:r>
            <w:r>
              <w:rPr>
                <w:sz w:val="18"/>
                <w:szCs w:val="18"/>
              </w:rPr>
              <w:t xml:space="preserve">normal mutual aid </w:t>
            </w:r>
            <w:r w:rsidR="0026019F">
              <w:rPr>
                <w:sz w:val="18"/>
                <w:szCs w:val="18"/>
              </w:rPr>
              <w:t xml:space="preserve">EMS support </w:t>
            </w:r>
            <w:r>
              <w:rPr>
                <w:sz w:val="18"/>
                <w:szCs w:val="18"/>
              </w:rPr>
              <w:t xml:space="preserve">resources </w:t>
            </w:r>
            <w:r w:rsidR="0026019F">
              <w:rPr>
                <w:sz w:val="18"/>
                <w:szCs w:val="18"/>
              </w:rPr>
              <w:t>available</w:t>
            </w:r>
            <w:r w:rsidR="005A2DE9">
              <w:rPr>
                <w:sz w:val="18"/>
                <w:szCs w:val="18"/>
              </w:rPr>
              <w:t xml:space="preserve"> if requested</w:t>
            </w:r>
          </w:p>
        </w:tc>
        <w:tc>
          <w:tcPr>
            <w:tcW w:w="269" w:type="dxa"/>
            <w:vMerge/>
          </w:tcPr>
          <w:p w:rsidR="008426E4" w:rsidRDefault="008426E4" w:rsidP="009B3523">
            <w:pPr>
              <w:spacing w:before="120"/>
              <w:rPr>
                <w:sz w:val="18"/>
                <w:szCs w:val="18"/>
              </w:rPr>
            </w:pPr>
          </w:p>
        </w:tc>
        <w:tc>
          <w:tcPr>
            <w:tcW w:w="1959" w:type="dxa"/>
          </w:tcPr>
          <w:p w:rsidR="008426E4" w:rsidRDefault="008426E4" w:rsidP="00C71321">
            <w:pPr>
              <w:spacing w:before="120"/>
              <w:rPr>
                <w:sz w:val="18"/>
                <w:szCs w:val="18"/>
              </w:rPr>
            </w:pPr>
            <w:r>
              <w:rPr>
                <w:sz w:val="18"/>
                <w:szCs w:val="18"/>
              </w:rPr>
              <w:t xml:space="preserve">Alternate resources for patient transport </w:t>
            </w:r>
            <w:r w:rsidR="00C71321">
              <w:rPr>
                <w:sz w:val="18"/>
                <w:szCs w:val="18"/>
              </w:rPr>
              <w:t xml:space="preserve">identified </w:t>
            </w:r>
            <w:r>
              <w:rPr>
                <w:sz w:val="18"/>
                <w:szCs w:val="18"/>
              </w:rPr>
              <w:t xml:space="preserve"> </w:t>
            </w:r>
            <w:r w:rsidR="00C71321">
              <w:rPr>
                <w:sz w:val="18"/>
                <w:szCs w:val="18"/>
              </w:rPr>
              <w:t>if needed</w:t>
            </w:r>
            <w:r>
              <w:rPr>
                <w:sz w:val="18"/>
                <w:szCs w:val="18"/>
              </w:rPr>
              <w:t xml:space="preserve">, i.e., wheel chair vans, special transportation, mobility transports, buses </w:t>
            </w:r>
            <w:r w:rsidR="00C71321">
              <w:rPr>
                <w:sz w:val="18"/>
                <w:szCs w:val="18"/>
              </w:rPr>
              <w:t>f</w:t>
            </w:r>
            <w:r>
              <w:rPr>
                <w:sz w:val="18"/>
                <w:szCs w:val="18"/>
              </w:rPr>
              <w:t>or large evacuations</w:t>
            </w:r>
            <w:r w:rsidR="00960FCB">
              <w:rPr>
                <w:sz w:val="18"/>
                <w:szCs w:val="18"/>
              </w:rPr>
              <w:t xml:space="preserve"> if needed</w:t>
            </w:r>
          </w:p>
        </w:tc>
        <w:tc>
          <w:tcPr>
            <w:tcW w:w="269" w:type="dxa"/>
            <w:vMerge/>
          </w:tcPr>
          <w:p w:rsidR="008426E4" w:rsidRDefault="008426E4" w:rsidP="009B3523">
            <w:pPr>
              <w:spacing w:before="120"/>
              <w:rPr>
                <w:sz w:val="18"/>
                <w:szCs w:val="18"/>
              </w:rPr>
            </w:pPr>
          </w:p>
        </w:tc>
        <w:tc>
          <w:tcPr>
            <w:tcW w:w="2043" w:type="dxa"/>
          </w:tcPr>
          <w:p w:rsidR="008426E4" w:rsidRDefault="00111BC3" w:rsidP="00C71321">
            <w:pPr>
              <w:spacing w:before="120"/>
              <w:rPr>
                <w:sz w:val="18"/>
                <w:szCs w:val="18"/>
              </w:rPr>
            </w:pPr>
            <w:r>
              <w:rPr>
                <w:sz w:val="18"/>
                <w:szCs w:val="18"/>
              </w:rPr>
              <w:t>Assess need to r</w:t>
            </w:r>
            <w:r w:rsidR="008426E4">
              <w:rPr>
                <w:sz w:val="18"/>
                <w:szCs w:val="18"/>
              </w:rPr>
              <w:t>equest additional ambulance and EMS resources to the EMSRB or State Duty Officer</w:t>
            </w:r>
            <w:r w:rsidR="0026019F">
              <w:rPr>
                <w:sz w:val="18"/>
                <w:szCs w:val="18"/>
              </w:rPr>
              <w:t xml:space="preserve">.  Other public safety resources </w:t>
            </w:r>
            <w:r w:rsidR="00960FCB">
              <w:rPr>
                <w:sz w:val="18"/>
                <w:szCs w:val="18"/>
              </w:rPr>
              <w:t>readied for use</w:t>
            </w:r>
            <w:r w:rsidR="0026019F">
              <w:rPr>
                <w:sz w:val="18"/>
                <w:szCs w:val="18"/>
              </w:rPr>
              <w:t xml:space="preserve"> to respond to and transport patients</w:t>
            </w:r>
          </w:p>
        </w:tc>
        <w:tc>
          <w:tcPr>
            <w:tcW w:w="269" w:type="dxa"/>
            <w:vMerge/>
          </w:tcPr>
          <w:p w:rsidR="008426E4" w:rsidRDefault="008426E4" w:rsidP="009B3523">
            <w:pPr>
              <w:spacing w:before="120"/>
              <w:rPr>
                <w:sz w:val="18"/>
                <w:szCs w:val="18"/>
              </w:rPr>
            </w:pPr>
          </w:p>
        </w:tc>
        <w:tc>
          <w:tcPr>
            <w:tcW w:w="2123" w:type="dxa"/>
          </w:tcPr>
          <w:p w:rsidR="008426E4" w:rsidRDefault="008426E4" w:rsidP="009B3523">
            <w:pPr>
              <w:spacing w:before="120"/>
              <w:rPr>
                <w:sz w:val="18"/>
                <w:szCs w:val="18"/>
              </w:rPr>
            </w:pPr>
            <w:r>
              <w:rPr>
                <w:sz w:val="18"/>
                <w:szCs w:val="18"/>
              </w:rPr>
              <w:t>Patients transported by non-ambulance</w:t>
            </w:r>
            <w:r w:rsidR="0026019F">
              <w:rPr>
                <w:sz w:val="18"/>
                <w:szCs w:val="18"/>
              </w:rPr>
              <w:t xml:space="preserve"> or available resources</w:t>
            </w:r>
          </w:p>
          <w:p w:rsidR="00960FCB" w:rsidRDefault="00960FCB" w:rsidP="009B3523">
            <w:pPr>
              <w:spacing w:before="120"/>
              <w:rPr>
                <w:sz w:val="18"/>
                <w:szCs w:val="18"/>
              </w:rPr>
            </w:pPr>
            <w:r>
              <w:rPr>
                <w:sz w:val="18"/>
                <w:szCs w:val="18"/>
              </w:rPr>
              <w:t>911/PSAP/EMS referrals for information to ‘nurse line’ assistance or public health information and assistances lines</w:t>
            </w:r>
          </w:p>
        </w:tc>
      </w:tr>
      <w:tr w:rsidR="008426E4" w:rsidTr="000539DA">
        <w:trPr>
          <w:trHeight w:val="843"/>
          <w:tblCellSpacing w:w="29" w:type="dxa"/>
        </w:trPr>
        <w:tc>
          <w:tcPr>
            <w:tcW w:w="1954" w:type="dxa"/>
          </w:tcPr>
          <w:p w:rsidR="008426E4" w:rsidRDefault="005A2DE9" w:rsidP="00C71321">
            <w:pPr>
              <w:spacing w:before="120"/>
              <w:rPr>
                <w:sz w:val="18"/>
                <w:szCs w:val="18"/>
              </w:rPr>
            </w:pPr>
            <w:r>
              <w:rPr>
                <w:sz w:val="18"/>
                <w:szCs w:val="18"/>
              </w:rPr>
              <w:t>Normal w</w:t>
            </w:r>
            <w:r w:rsidR="0026019F">
              <w:rPr>
                <w:sz w:val="18"/>
                <w:szCs w:val="18"/>
              </w:rPr>
              <w:t xml:space="preserve">ork shifts </w:t>
            </w:r>
            <w:r>
              <w:rPr>
                <w:sz w:val="18"/>
                <w:szCs w:val="18"/>
              </w:rPr>
              <w:t>and staffing</w:t>
            </w:r>
          </w:p>
        </w:tc>
        <w:tc>
          <w:tcPr>
            <w:tcW w:w="269" w:type="dxa"/>
            <w:vMerge/>
          </w:tcPr>
          <w:p w:rsidR="008426E4" w:rsidRDefault="008426E4" w:rsidP="009B3523">
            <w:pPr>
              <w:spacing w:before="120"/>
              <w:rPr>
                <w:sz w:val="18"/>
                <w:szCs w:val="18"/>
              </w:rPr>
            </w:pPr>
          </w:p>
        </w:tc>
        <w:tc>
          <w:tcPr>
            <w:tcW w:w="1959" w:type="dxa"/>
          </w:tcPr>
          <w:p w:rsidR="008426E4" w:rsidRDefault="0026019F" w:rsidP="0081320D">
            <w:pPr>
              <w:spacing w:before="120"/>
              <w:rPr>
                <w:sz w:val="18"/>
                <w:szCs w:val="18"/>
              </w:rPr>
            </w:pPr>
            <w:r>
              <w:rPr>
                <w:sz w:val="18"/>
                <w:szCs w:val="18"/>
              </w:rPr>
              <w:t>Consider request for resources</w:t>
            </w:r>
            <w:r w:rsidR="00C71321">
              <w:rPr>
                <w:sz w:val="18"/>
                <w:szCs w:val="18"/>
              </w:rPr>
              <w:t xml:space="preserve"> </w:t>
            </w:r>
          </w:p>
        </w:tc>
        <w:tc>
          <w:tcPr>
            <w:tcW w:w="269" w:type="dxa"/>
            <w:vMerge/>
          </w:tcPr>
          <w:p w:rsidR="008426E4" w:rsidRDefault="008426E4" w:rsidP="009B3523">
            <w:pPr>
              <w:spacing w:before="120"/>
              <w:rPr>
                <w:sz w:val="18"/>
                <w:szCs w:val="18"/>
              </w:rPr>
            </w:pPr>
          </w:p>
        </w:tc>
        <w:tc>
          <w:tcPr>
            <w:tcW w:w="2043" w:type="dxa"/>
          </w:tcPr>
          <w:p w:rsidR="008426E4" w:rsidRDefault="0026019F" w:rsidP="009B3523">
            <w:pPr>
              <w:spacing w:before="120"/>
              <w:rPr>
                <w:sz w:val="18"/>
                <w:szCs w:val="18"/>
              </w:rPr>
            </w:pPr>
            <w:r>
              <w:rPr>
                <w:sz w:val="18"/>
                <w:szCs w:val="18"/>
              </w:rPr>
              <w:t>Conservation and re-use of selected supplies initiated or authorized</w:t>
            </w:r>
          </w:p>
        </w:tc>
        <w:tc>
          <w:tcPr>
            <w:tcW w:w="269" w:type="dxa"/>
            <w:vMerge/>
          </w:tcPr>
          <w:p w:rsidR="008426E4" w:rsidRDefault="008426E4" w:rsidP="009B3523">
            <w:pPr>
              <w:spacing w:before="120"/>
              <w:rPr>
                <w:sz w:val="18"/>
                <w:szCs w:val="18"/>
              </w:rPr>
            </w:pPr>
          </w:p>
        </w:tc>
        <w:tc>
          <w:tcPr>
            <w:tcW w:w="2123" w:type="dxa"/>
          </w:tcPr>
          <w:p w:rsidR="008426E4" w:rsidRDefault="0026019F" w:rsidP="009B3523">
            <w:pPr>
              <w:spacing w:before="120"/>
              <w:rPr>
                <w:sz w:val="18"/>
                <w:szCs w:val="18"/>
              </w:rPr>
            </w:pPr>
            <w:r>
              <w:rPr>
                <w:sz w:val="18"/>
                <w:szCs w:val="18"/>
              </w:rPr>
              <w:t>BLS and first aid support and transport only</w:t>
            </w:r>
          </w:p>
        </w:tc>
      </w:tr>
    </w:tbl>
    <w:p w:rsidR="00F51C5B" w:rsidRPr="007530F5" w:rsidRDefault="0081320D">
      <w:pPr>
        <w:rPr>
          <w:b/>
        </w:rPr>
      </w:pPr>
      <w:r w:rsidRPr="007530F5">
        <w:rPr>
          <w:b/>
        </w:rPr>
        <w:lastRenderedPageBreak/>
        <w:t>EMS Medical Surge and Crises Care Assessment and Planning Tool</w:t>
      </w:r>
    </w:p>
    <w:p w:rsidR="007530F5" w:rsidRDefault="009451B2">
      <w:r>
        <w:t xml:space="preserve">The questions and considerations which follow are intended </w:t>
      </w:r>
      <w:r w:rsidR="008B7248">
        <w:t xml:space="preserve">to foster discussion and </w:t>
      </w:r>
      <w:r w:rsidR="00502BA8">
        <w:t>assist</w:t>
      </w:r>
      <w:r>
        <w:t xml:space="preserve"> individual ambulance services, </w:t>
      </w:r>
      <w:r w:rsidR="008B7248">
        <w:t>groups</w:t>
      </w:r>
      <w:r>
        <w:t xml:space="preserve"> of local ambulance services, a regional EMS system and their respective public safety counterparts </w:t>
      </w:r>
      <w:r w:rsidR="00502BA8">
        <w:t>assess and understand their current operations</w:t>
      </w:r>
      <w:r w:rsidR="00E91180">
        <w:t>, capabilities</w:t>
      </w:r>
      <w:r w:rsidR="00A01C10">
        <w:t>, capacities</w:t>
      </w:r>
      <w:r>
        <w:t xml:space="preserve"> and </w:t>
      </w:r>
      <w:r w:rsidR="004E650C">
        <w:t>EMS</w:t>
      </w:r>
      <w:r w:rsidR="00676275">
        <w:t xml:space="preserve"> disaster</w:t>
      </w:r>
      <w:r w:rsidR="004E650C">
        <w:t xml:space="preserve"> </w:t>
      </w:r>
      <w:r>
        <w:t xml:space="preserve">planning </w:t>
      </w:r>
      <w:r w:rsidR="00502BA8">
        <w:t xml:space="preserve">needs. </w:t>
      </w:r>
      <w:r w:rsidR="00E91180">
        <w:t>The process</w:t>
      </w:r>
      <w:r>
        <w:t xml:space="preserve"> is not intended to be a ‘one size fits all’</w:t>
      </w:r>
      <w:r w:rsidR="00502BA8">
        <w:t xml:space="preserve"> </w:t>
      </w:r>
      <w:r w:rsidR="008B7248">
        <w:t>approach</w:t>
      </w:r>
      <w:r>
        <w:t xml:space="preserve"> but rather a tool </w:t>
      </w:r>
      <w:r w:rsidR="00502BA8">
        <w:t>to be adapted by the</w:t>
      </w:r>
      <w:r>
        <w:t xml:space="preserve"> designated regional EMS system and the</w:t>
      </w:r>
      <w:r w:rsidR="00502BA8">
        <w:t xml:space="preserve"> </w:t>
      </w:r>
      <w:r>
        <w:t>corresponding regional health care coalition to the</w:t>
      </w:r>
      <w:r w:rsidR="00E91180">
        <w:t xml:space="preserve"> EMS resource and</w:t>
      </w:r>
      <w:r>
        <w:t xml:space="preserve"> operational realities of their region and </w:t>
      </w:r>
      <w:r w:rsidR="004E199E">
        <w:t xml:space="preserve">EMS </w:t>
      </w:r>
      <w:r>
        <w:t>provider</w:t>
      </w:r>
      <w:r w:rsidR="00E91180">
        <w:t>s</w:t>
      </w:r>
      <w:r>
        <w:t>.  In some case individual EMS agencies may be able and want to develop their own EMS medical surge and crisis care plans as part of a</w:t>
      </w:r>
      <w:r w:rsidR="00502BA8">
        <w:t>n integrated</w:t>
      </w:r>
      <w:r>
        <w:t xml:space="preserve"> regional plan.  Other </w:t>
      </w:r>
      <w:r w:rsidR="00E91180">
        <w:t>ambulance</w:t>
      </w:r>
      <w:r>
        <w:t xml:space="preserve"> services may want to work together </w:t>
      </w:r>
      <w:r w:rsidR="00502BA8">
        <w:t>as a group</w:t>
      </w:r>
      <w:r w:rsidR="00387786">
        <w:t>.  I</w:t>
      </w:r>
      <w:r>
        <w:t>n some case</w:t>
      </w:r>
      <w:r w:rsidR="00E91180">
        <w:t>s</w:t>
      </w:r>
      <w:r>
        <w:t xml:space="preserve">, ambulance services may </w:t>
      </w:r>
      <w:r w:rsidR="00574D35">
        <w:t>request</w:t>
      </w:r>
      <w:r>
        <w:t xml:space="preserve"> regional leadership in assessing and planning for </w:t>
      </w:r>
      <w:r w:rsidR="00502BA8">
        <w:t xml:space="preserve">regional </w:t>
      </w:r>
      <w:r>
        <w:t>EMS medical surge and crisis care</w:t>
      </w:r>
      <w:r w:rsidR="00E91180">
        <w:t>.</w:t>
      </w:r>
      <w:r>
        <w:t xml:space="preserve"> </w:t>
      </w:r>
      <w:r w:rsidR="00E91180">
        <w:t xml:space="preserve"> T</w:t>
      </w:r>
      <w:r w:rsidR="00502BA8">
        <w:t xml:space="preserve">ime and resource constraints among individual ambulance providers </w:t>
      </w:r>
      <w:r>
        <w:t>a</w:t>
      </w:r>
      <w:r w:rsidR="00A8633E">
        <w:t xml:space="preserve">nd their public safety partners </w:t>
      </w:r>
      <w:r w:rsidR="00E91180">
        <w:t xml:space="preserve">may </w:t>
      </w:r>
      <w:r w:rsidR="00A8633E">
        <w:t>make it very difficult to take on the planning task individually</w:t>
      </w:r>
      <w:r w:rsidR="00E91180">
        <w:t xml:space="preserve"> or in groups</w:t>
      </w:r>
      <w:r w:rsidR="00A8633E">
        <w:t>.</w:t>
      </w:r>
      <w:r>
        <w:t xml:space="preserve">  </w:t>
      </w:r>
    </w:p>
    <w:p w:rsidR="007530F5" w:rsidRPr="00675EE9" w:rsidRDefault="007530F5">
      <w:pPr>
        <w:rPr>
          <w:b/>
        </w:rPr>
      </w:pPr>
      <w:r w:rsidRPr="00675EE9">
        <w:rPr>
          <w:b/>
        </w:rPr>
        <w:t>Emergency Call Taking</w:t>
      </w:r>
      <w:r w:rsidR="00781F22">
        <w:rPr>
          <w:b/>
        </w:rPr>
        <w:t xml:space="preserve"> and Call Triage</w:t>
      </w:r>
      <w:r w:rsidR="00675EE9">
        <w:rPr>
          <w:b/>
        </w:rPr>
        <w:t>:</w:t>
      </w:r>
    </w:p>
    <w:p w:rsidR="00A7465D" w:rsidRDefault="00A7465D" w:rsidP="00262EE4">
      <w:pPr>
        <w:pStyle w:val="ListParagraph"/>
        <w:numPr>
          <w:ilvl w:val="0"/>
          <w:numId w:val="5"/>
        </w:numPr>
      </w:pPr>
      <w:r>
        <w:t>Which public safety agency or agencies receive ‘911’ calls for your ambulance service?</w:t>
      </w:r>
      <w:r w:rsidR="00055F7D">
        <w:t xml:space="preserve"> (Identify agency or agencies)</w:t>
      </w:r>
    </w:p>
    <w:p w:rsidR="00E51009" w:rsidRDefault="00E51009" w:rsidP="00262EE4">
      <w:pPr>
        <w:pStyle w:val="ListParagraph"/>
        <w:numPr>
          <w:ilvl w:val="0"/>
          <w:numId w:val="5"/>
        </w:numPr>
      </w:pPr>
      <w:r>
        <w:t xml:space="preserve">Does the </w:t>
      </w:r>
      <w:r w:rsidR="00675EE9">
        <w:t xml:space="preserve">‘911’ </w:t>
      </w:r>
      <w:r>
        <w:t>agency have separate ‘call takers’ and ‘dispatchers’?</w:t>
      </w:r>
      <w:r w:rsidR="00675EE9">
        <w:t xml:space="preserve">  </w:t>
      </w:r>
      <w:r w:rsidR="00B443EE">
        <w:t xml:space="preserve"> Yes/No </w:t>
      </w:r>
    </w:p>
    <w:p w:rsidR="00E51009" w:rsidRDefault="00E51009" w:rsidP="00262EE4">
      <w:pPr>
        <w:pStyle w:val="ListParagraph"/>
        <w:numPr>
          <w:ilvl w:val="1"/>
          <w:numId w:val="5"/>
        </w:numPr>
      </w:pPr>
      <w:r>
        <w:t>If not, does the call taker/dispatcher have other tasks which they perform as a part of their daily duties</w:t>
      </w:r>
      <w:r w:rsidR="00D577EA">
        <w:t xml:space="preserve"> when not answering the phone or dispatching</w:t>
      </w:r>
      <w:r>
        <w:t>?</w:t>
      </w:r>
      <w:r w:rsidR="00055F7D">
        <w:t xml:space="preserve"> </w:t>
      </w:r>
      <w:r w:rsidR="004E199E">
        <w:t xml:space="preserve">How </w:t>
      </w:r>
      <w:r w:rsidR="004E650C">
        <w:t>would those other duties</w:t>
      </w:r>
      <w:r w:rsidR="004E199E">
        <w:t xml:space="preserve"> impact their ability to </w:t>
      </w:r>
      <w:r w:rsidR="004E650C">
        <w:t xml:space="preserve">support </w:t>
      </w:r>
      <w:r w:rsidR="004E199E">
        <w:t xml:space="preserve">EMS </w:t>
      </w:r>
      <w:r w:rsidR="004E650C">
        <w:t xml:space="preserve">in a </w:t>
      </w:r>
      <w:r w:rsidR="00E91180">
        <w:t xml:space="preserve">crisis </w:t>
      </w:r>
      <w:r w:rsidR="004E199E">
        <w:t>surge situation?</w:t>
      </w:r>
    </w:p>
    <w:p w:rsidR="00E51009" w:rsidRDefault="00E51009" w:rsidP="00262EE4">
      <w:pPr>
        <w:pStyle w:val="ListParagraph"/>
        <w:numPr>
          <w:ilvl w:val="0"/>
          <w:numId w:val="5"/>
        </w:numPr>
      </w:pPr>
      <w:r>
        <w:t xml:space="preserve">Does the </w:t>
      </w:r>
      <w:r w:rsidR="001464E7">
        <w:t>‘</w:t>
      </w:r>
      <w:r>
        <w:t>911/PSAP</w:t>
      </w:r>
      <w:r w:rsidR="001464E7">
        <w:t>'</w:t>
      </w:r>
      <w:r>
        <w:t xml:space="preserve"> provide EMS response call triage</w:t>
      </w:r>
      <w:r w:rsidR="00D939FE">
        <w:t>, provide</w:t>
      </w:r>
      <w:r>
        <w:t xml:space="preserve"> EMS pre-arrival information</w:t>
      </w:r>
      <w:r w:rsidR="00D577EA">
        <w:t xml:space="preserve"> to the 911 caller</w:t>
      </w:r>
      <w:r w:rsidR="00D00E28">
        <w:t xml:space="preserve"> or transfer the call to an agency that </w:t>
      </w:r>
      <w:r w:rsidR="002D5ECB">
        <w:t>does?</w:t>
      </w:r>
      <w:r w:rsidR="00055F7D">
        <w:t xml:space="preserve"> </w:t>
      </w:r>
      <w:r w:rsidR="00B443EE">
        <w:t xml:space="preserve"> Yes/No</w:t>
      </w:r>
    </w:p>
    <w:p w:rsidR="00E91180" w:rsidRDefault="00E91180" w:rsidP="00262EE4">
      <w:pPr>
        <w:pStyle w:val="ListParagraph"/>
        <w:numPr>
          <w:ilvl w:val="1"/>
          <w:numId w:val="5"/>
        </w:numPr>
      </w:pPr>
      <w:r>
        <w:t>If ‘No’, how would an overwhelming number of incoming calls for ambulance response be handled and triaged?</w:t>
      </w:r>
    </w:p>
    <w:p w:rsidR="00055F7D" w:rsidRDefault="001464E7" w:rsidP="00262EE4">
      <w:pPr>
        <w:pStyle w:val="ListParagraph"/>
        <w:numPr>
          <w:ilvl w:val="0"/>
          <w:numId w:val="5"/>
        </w:numPr>
      </w:pPr>
      <w:r>
        <w:t xml:space="preserve">Does the </w:t>
      </w:r>
      <w:r w:rsidR="00055F7D">
        <w:t>‘911/PSAP’ agency or agencies have a backup call transfer/call answering</w:t>
      </w:r>
      <w:r w:rsidR="00722C6F">
        <w:t xml:space="preserve"> or </w:t>
      </w:r>
      <w:r w:rsidR="002D5ECB">
        <w:t>forwarding</w:t>
      </w:r>
      <w:r w:rsidR="00055F7D">
        <w:t xml:space="preserve"> capability to another ‘911/PSAP’ agency if their operations are overwhelmed with calls or have calls waiting? </w:t>
      </w:r>
      <w:r w:rsidR="00B443EE">
        <w:t xml:space="preserve"> Yes/No</w:t>
      </w:r>
    </w:p>
    <w:p w:rsidR="00D939FE" w:rsidRDefault="00055F7D" w:rsidP="00262EE4">
      <w:pPr>
        <w:pStyle w:val="ListParagraph"/>
        <w:numPr>
          <w:ilvl w:val="0"/>
          <w:numId w:val="5"/>
        </w:numPr>
      </w:pPr>
      <w:r>
        <w:t>Does the ‘911/PSAP’ agency or agencies have a backup ‘911/PSAP’ facility or capability if their primary location is unable to operate</w:t>
      </w:r>
      <w:r w:rsidR="00E91180">
        <w:t xml:space="preserve"> or receive incoming calls</w:t>
      </w:r>
      <w:r>
        <w:t xml:space="preserve"> for any reason? </w:t>
      </w:r>
      <w:r w:rsidR="00B443EE">
        <w:t xml:space="preserve"> Yes/No</w:t>
      </w:r>
    </w:p>
    <w:p w:rsidR="00675EE9" w:rsidRDefault="00675EE9" w:rsidP="00675EE9">
      <w:r w:rsidRPr="00675EE9">
        <w:rPr>
          <w:b/>
        </w:rPr>
        <w:t>Dispatch</w:t>
      </w:r>
      <w:r w:rsidR="001464E7">
        <w:rPr>
          <w:b/>
        </w:rPr>
        <w:t xml:space="preserve"> and Ambulance Response:</w:t>
      </w:r>
    </w:p>
    <w:p w:rsidR="00E51009" w:rsidRDefault="00D577EA" w:rsidP="00262EE4">
      <w:pPr>
        <w:pStyle w:val="ListParagraph"/>
        <w:numPr>
          <w:ilvl w:val="0"/>
          <w:numId w:val="6"/>
        </w:numPr>
      </w:pPr>
      <w:r>
        <w:t xml:space="preserve">Does the </w:t>
      </w:r>
      <w:r w:rsidR="00675EE9">
        <w:t>‘911’</w:t>
      </w:r>
      <w:r w:rsidR="00A7465D">
        <w:t xml:space="preserve"> agency or agencies</w:t>
      </w:r>
      <w:r w:rsidR="00036E5F">
        <w:t xml:space="preserve"> you work with</w:t>
      </w:r>
      <w:r w:rsidR="00A7465D">
        <w:t xml:space="preserve"> </w:t>
      </w:r>
      <w:r>
        <w:t>notify</w:t>
      </w:r>
      <w:r w:rsidR="00A7465D">
        <w:t xml:space="preserve"> you </w:t>
      </w:r>
      <w:r w:rsidR="00675EE9">
        <w:t>and dispatch your ambulance for</w:t>
      </w:r>
      <w:r w:rsidR="00E51009">
        <w:t xml:space="preserve"> emergency ambulance response</w:t>
      </w:r>
      <w:r w:rsidR="00D00E28">
        <w:t>s</w:t>
      </w:r>
      <w:r>
        <w:t>?</w:t>
      </w:r>
      <w:r w:rsidR="00675EE9">
        <w:t xml:space="preserve">  </w:t>
      </w:r>
      <w:r w:rsidR="00B443EE">
        <w:t>Yes/No</w:t>
      </w:r>
    </w:p>
    <w:p w:rsidR="00A7465D" w:rsidRDefault="00675EE9" w:rsidP="00262EE4">
      <w:pPr>
        <w:pStyle w:val="ListParagraph"/>
        <w:numPr>
          <w:ilvl w:val="1"/>
          <w:numId w:val="6"/>
        </w:numPr>
      </w:pPr>
      <w:r>
        <w:t>What is the primary method the</w:t>
      </w:r>
      <w:r w:rsidR="00A7465D">
        <w:t xml:space="preserve"> </w:t>
      </w:r>
      <w:r w:rsidR="00304216">
        <w:t xml:space="preserve">911/PSAP </w:t>
      </w:r>
      <w:r w:rsidR="00A7465D">
        <w:t>agency or agencies</w:t>
      </w:r>
      <w:r>
        <w:t xml:space="preserve"> use to </w:t>
      </w:r>
      <w:r w:rsidR="00A7465D">
        <w:t>notify</w:t>
      </w:r>
      <w:r>
        <w:t xml:space="preserve"> you</w:t>
      </w:r>
      <w:r w:rsidR="00A7465D">
        <w:t xml:space="preserve"> to respond to the emergency ambulance request?</w:t>
      </w:r>
      <w:r w:rsidR="00722C6F">
        <w:t xml:space="preserve">  </w:t>
      </w:r>
      <w:r w:rsidR="00A7465D">
        <w:t xml:space="preserve">Land line phone call, cell phone call, pager, </w:t>
      </w:r>
      <w:proofErr w:type="gramStart"/>
      <w:r w:rsidR="00A7465D">
        <w:t>two way</w:t>
      </w:r>
      <w:proofErr w:type="gramEnd"/>
      <w:r w:rsidR="00A7465D">
        <w:t xml:space="preserve"> radio</w:t>
      </w:r>
      <w:r w:rsidR="001464E7">
        <w:t>, other (explain)</w:t>
      </w:r>
    </w:p>
    <w:p w:rsidR="004E199E" w:rsidRDefault="004E199E" w:rsidP="00262EE4">
      <w:pPr>
        <w:pStyle w:val="ListParagraph"/>
        <w:numPr>
          <w:ilvl w:val="1"/>
          <w:numId w:val="6"/>
        </w:numPr>
      </w:pPr>
      <w:r>
        <w:lastRenderedPageBreak/>
        <w:t>If ‘No” how does your ambulance service receive response requests?</w:t>
      </w:r>
    </w:p>
    <w:p w:rsidR="00F47593" w:rsidRDefault="00F47593" w:rsidP="00262EE4">
      <w:pPr>
        <w:pStyle w:val="ListParagraph"/>
        <w:numPr>
          <w:ilvl w:val="1"/>
          <w:numId w:val="6"/>
        </w:numPr>
      </w:pPr>
      <w:r>
        <w:t>Is there a backup or redundant communications capability if the primary communications system</w:t>
      </w:r>
      <w:r w:rsidR="00036E5F">
        <w:t xml:space="preserve"> or method</w:t>
      </w:r>
      <w:r w:rsidR="00E57AC5">
        <w:t xml:space="preserve"> goes down? </w:t>
      </w:r>
    </w:p>
    <w:p w:rsidR="00E51009" w:rsidRDefault="00E51009" w:rsidP="00262EE4">
      <w:pPr>
        <w:pStyle w:val="ListParagraph"/>
        <w:numPr>
          <w:ilvl w:val="0"/>
          <w:numId w:val="6"/>
        </w:numPr>
      </w:pPr>
      <w:r>
        <w:t>Does</w:t>
      </w:r>
      <w:r w:rsidR="00304216">
        <w:t xml:space="preserve"> your ambulance crew communicate with</w:t>
      </w:r>
      <w:r>
        <w:t xml:space="preserve"> the </w:t>
      </w:r>
      <w:r w:rsidR="001464E7">
        <w:t xml:space="preserve">‘911/PSAP’ </w:t>
      </w:r>
      <w:r>
        <w:t xml:space="preserve">agency </w:t>
      </w:r>
      <w:r w:rsidR="00304216">
        <w:t xml:space="preserve">when </w:t>
      </w:r>
      <w:r w:rsidR="00675EE9">
        <w:t>your ambulance crew</w:t>
      </w:r>
      <w:r w:rsidR="00304216">
        <w:t xml:space="preserve"> is</w:t>
      </w:r>
      <w:r w:rsidR="00675EE9">
        <w:t xml:space="preserve"> </w:t>
      </w:r>
      <w:proofErr w:type="spellStart"/>
      <w:r w:rsidR="001464E7">
        <w:t>enroute</w:t>
      </w:r>
      <w:proofErr w:type="spellEnd"/>
      <w:r w:rsidR="001464E7">
        <w:t xml:space="preserve"> to</w:t>
      </w:r>
      <w:r w:rsidR="00304216">
        <w:t xml:space="preserve"> or at</w:t>
      </w:r>
      <w:r w:rsidR="001464E7">
        <w:t xml:space="preserve"> the scene</w:t>
      </w:r>
      <w:r w:rsidR="00675EE9">
        <w:t xml:space="preserve">? </w:t>
      </w:r>
    </w:p>
    <w:p w:rsidR="00D00E28" w:rsidRDefault="00D00E28" w:rsidP="00262EE4">
      <w:pPr>
        <w:pStyle w:val="ListParagraph"/>
        <w:numPr>
          <w:ilvl w:val="0"/>
          <w:numId w:val="6"/>
        </w:numPr>
      </w:pPr>
      <w:r>
        <w:t>Does your ambulance service provide inter facility transfer of patients?  Yes/No</w:t>
      </w:r>
    </w:p>
    <w:p w:rsidR="00A7465D" w:rsidRDefault="00D00E28" w:rsidP="00262EE4">
      <w:pPr>
        <w:pStyle w:val="ListParagraph"/>
        <w:numPr>
          <w:ilvl w:val="1"/>
          <w:numId w:val="6"/>
        </w:numPr>
      </w:pPr>
      <w:r>
        <w:t xml:space="preserve">If your ambulance service </w:t>
      </w:r>
      <w:r w:rsidR="00036E5F">
        <w:t>provides</w:t>
      </w:r>
      <w:r>
        <w:t xml:space="preserve"> inter facility patient transfers</w:t>
      </w:r>
      <w:r w:rsidR="00036E5F">
        <w:t xml:space="preserve"> for your local health care </w:t>
      </w:r>
      <w:r w:rsidR="00262EE4">
        <w:t>facilities</w:t>
      </w:r>
      <w:r>
        <w:t>, which</w:t>
      </w:r>
      <w:r w:rsidR="00A7465D">
        <w:t xml:space="preserve"> agency/agencies or facility/facilities </w:t>
      </w:r>
      <w:r w:rsidR="00304216">
        <w:t>contact</w:t>
      </w:r>
      <w:r w:rsidR="00A7465D">
        <w:t xml:space="preserve"> you </w:t>
      </w:r>
      <w:r w:rsidR="00304216">
        <w:t>to</w:t>
      </w:r>
      <w:r w:rsidR="00A7465D">
        <w:t xml:space="preserve"> request </w:t>
      </w:r>
      <w:r w:rsidR="00304216">
        <w:t>a</w:t>
      </w:r>
      <w:r w:rsidR="00A7465D">
        <w:t xml:space="preserve"> non-emergency or inter-facility ambulance response </w:t>
      </w:r>
      <w:r w:rsidR="00675EE9">
        <w:t xml:space="preserve">and </w:t>
      </w:r>
      <w:r w:rsidR="00A7465D">
        <w:t>transport</w:t>
      </w:r>
      <w:r w:rsidR="004E199E">
        <w:t xml:space="preserve"> and how does that impact emergency response requests</w:t>
      </w:r>
      <w:r w:rsidR="00A7465D">
        <w:t>?</w:t>
      </w:r>
      <w:r>
        <w:t xml:space="preserve">  (Please identify)</w:t>
      </w:r>
    </w:p>
    <w:p w:rsidR="00A7465D" w:rsidRDefault="00A7465D" w:rsidP="00262EE4">
      <w:pPr>
        <w:pStyle w:val="ListParagraph"/>
        <w:numPr>
          <w:ilvl w:val="2"/>
          <w:numId w:val="6"/>
        </w:numPr>
      </w:pPr>
      <w:r>
        <w:t xml:space="preserve">How does </w:t>
      </w:r>
      <w:r w:rsidR="00036E5F">
        <w:t>each</w:t>
      </w:r>
      <w:r w:rsidR="001464E7">
        <w:t xml:space="preserve"> facility or agency</w:t>
      </w:r>
      <w:r>
        <w:t xml:space="preserve"> </w:t>
      </w:r>
      <w:r w:rsidR="00304216">
        <w:t>contact</w:t>
      </w:r>
      <w:r>
        <w:t xml:space="preserve"> </w:t>
      </w:r>
      <w:r w:rsidR="001464E7">
        <w:t xml:space="preserve">your ambulance service </w:t>
      </w:r>
      <w:r>
        <w:t xml:space="preserve">to respond to the non-emergency ambulance </w:t>
      </w:r>
      <w:r w:rsidR="001464E7">
        <w:t xml:space="preserve">or inter facility transfer </w:t>
      </w:r>
      <w:r>
        <w:t>request?</w:t>
      </w:r>
    </w:p>
    <w:p w:rsidR="00A7465D" w:rsidRDefault="00A7465D" w:rsidP="00262EE4">
      <w:pPr>
        <w:pStyle w:val="ListParagraph"/>
        <w:numPr>
          <w:ilvl w:val="3"/>
          <w:numId w:val="6"/>
        </w:numPr>
      </w:pPr>
      <w:r>
        <w:t xml:space="preserve">Land line phone call, cell phone call, pager, </w:t>
      </w:r>
      <w:proofErr w:type="gramStart"/>
      <w:r>
        <w:t>two way</w:t>
      </w:r>
      <w:proofErr w:type="gramEnd"/>
      <w:r>
        <w:t xml:space="preserve"> radio</w:t>
      </w:r>
      <w:r w:rsidR="001464E7">
        <w:t>, other (explain)</w:t>
      </w:r>
    </w:p>
    <w:p w:rsidR="00D939FE" w:rsidRDefault="00D939FE" w:rsidP="00262EE4">
      <w:pPr>
        <w:pStyle w:val="ListParagraph"/>
        <w:numPr>
          <w:ilvl w:val="1"/>
          <w:numId w:val="6"/>
        </w:numPr>
      </w:pPr>
      <w:r>
        <w:t xml:space="preserve">Is there a plan in place with the </w:t>
      </w:r>
      <w:r w:rsidR="00387786">
        <w:t xml:space="preserve">health care </w:t>
      </w:r>
      <w:r>
        <w:t>facility to hold patients</w:t>
      </w:r>
      <w:r w:rsidR="00036E5F">
        <w:t xml:space="preserve"> or residents</w:t>
      </w:r>
      <w:r>
        <w:t xml:space="preserve"> if your ambulance service is not able to transport a patient</w:t>
      </w:r>
      <w:r w:rsidR="00F47593">
        <w:t xml:space="preserve"> and mutual aid transport is not available</w:t>
      </w:r>
      <w:r>
        <w:t>?  Yes/No</w:t>
      </w:r>
    </w:p>
    <w:p w:rsidR="00A7465D" w:rsidRDefault="00055F7D" w:rsidP="00262EE4">
      <w:pPr>
        <w:pStyle w:val="ListParagraph"/>
        <w:numPr>
          <w:ilvl w:val="0"/>
          <w:numId w:val="6"/>
        </w:numPr>
      </w:pPr>
      <w:r>
        <w:t xml:space="preserve">How many </w:t>
      </w:r>
      <w:r w:rsidR="00036E5F">
        <w:t xml:space="preserve">staffed </w:t>
      </w:r>
      <w:r>
        <w:t>ambulances do you have available for emergency response on an average daily basis?</w:t>
      </w:r>
      <w:r w:rsidR="00A7465D">
        <w:tab/>
      </w:r>
      <w:r>
        <w:t>(Indicate number)</w:t>
      </w:r>
    </w:p>
    <w:p w:rsidR="00055F7D" w:rsidRDefault="00055F7D" w:rsidP="00262EE4">
      <w:pPr>
        <w:pStyle w:val="ListParagraph"/>
        <w:numPr>
          <w:ilvl w:val="0"/>
          <w:numId w:val="6"/>
        </w:numPr>
      </w:pPr>
      <w:r>
        <w:t>Do you have additional ambulance(s) you operate that you can call into service if need</w:t>
      </w:r>
      <w:r w:rsidR="00D34B83">
        <w:t>ed</w:t>
      </w:r>
      <w:r>
        <w:t xml:space="preserve">? </w:t>
      </w:r>
      <w:r w:rsidR="00B443EE">
        <w:t xml:space="preserve"> Yes/No</w:t>
      </w:r>
    </w:p>
    <w:p w:rsidR="00055F7D" w:rsidRDefault="00055F7D" w:rsidP="00262EE4">
      <w:pPr>
        <w:pStyle w:val="ListParagraph"/>
        <w:numPr>
          <w:ilvl w:val="1"/>
          <w:numId w:val="6"/>
        </w:numPr>
      </w:pPr>
      <w:r>
        <w:t xml:space="preserve">If </w:t>
      </w:r>
      <w:proofErr w:type="gramStart"/>
      <w:r>
        <w:t>yes</w:t>
      </w:r>
      <w:proofErr w:type="gramEnd"/>
      <w:r>
        <w:t xml:space="preserve"> how many ambulances can you bring into service? (Number)</w:t>
      </w:r>
    </w:p>
    <w:p w:rsidR="00D34B83" w:rsidRDefault="00D34B83" w:rsidP="00262EE4">
      <w:pPr>
        <w:pStyle w:val="ListParagraph"/>
        <w:numPr>
          <w:ilvl w:val="1"/>
          <w:numId w:val="6"/>
        </w:numPr>
      </w:pPr>
      <w:r>
        <w:t>How long do you think it would take to have the ambulances staffed and ready to go into service:   less than 2 hours         2 – 4 hours           Greater than 4 hours</w:t>
      </w:r>
    </w:p>
    <w:p w:rsidR="00055F7D" w:rsidRDefault="00055F7D" w:rsidP="00262EE4">
      <w:pPr>
        <w:pStyle w:val="ListParagraph"/>
        <w:numPr>
          <w:ilvl w:val="0"/>
          <w:numId w:val="6"/>
        </w:numPr>
      </w:pPr>
      <w:r>
        <w:t xml:space="preserve">Do you have additional EMSRB registered EMS </w:t>
      </w:r>
      <w:r w:rsidR="00D939FE">
        <w:t xml:space="preserve">off duty </w:t>
      </w:r>
      <w:r>
        <w:t xml:space="preserve">personnel you can call in for work in an emergency?  </w:t>
      </w:r>
      <w:r w:rsidR="00B443EE">
        <w:t>Yes/No</w:t>
      </w:r>
    </w:p>
    <w:p w:rsidR="00D34B83" w:rsidRDefault="00D34B83" w:rsidP="00262EE4">
      <w:pPr>
        <w:pStyle w:val="ListParagraph"/>
        <w:numPr>
          <w:ilvl w:val="1"/>
          <w:numId w:val="6"/>
        </w:numPr>
      </w:pPr>
      <w:r>
        <w:t>If yes approximately how many personnel could you call in</w:t>
      </w:r>
      <w:r w:rsidR="004E199E">
        <w:t>?</w:t>
      </w:r>
      <w:r>
        <w:t xml:space="preserve"> (Number) </w:t>
      </w:r>
    </w:p>
    <w:p w:rsidR="000539DA" w:rsidRDefault="000539DA" w:rsidP="00262EE4">
      <w:pPr>
        <w:pStyle w:val="ListParagraph"/>
        <w:numPr>
          <w:ilvl w:val="1"/>
          <w:numId w:val="6"/>
        </w:numPr>
      </w:pPr>
      <w:r>
        <w:t xml:space="preserve">Approximately how long would it take for them to </w:t>
      </w:r>
      <w:r w:rsidR="00387786">
        <w:t xml:space="preserve">get to </w:t>
      </w:r>
      <w:r>
        <w:t xml:space="preserve">the EMS office?  Less than one hour   one to two hours      greater than two hours </w:t>
      </w:r>
    </w:p>
    <w:p w:rsidR="009E0229" w:rsidRDefault="009E0229" w:rsidP="00262EE4">
      <w:pPr>
        <w:pStyle w:val="ListParagraph"/>
        <w:numPr>
          <w:ilvl w:val="0"/>
          <w:numId w:val="6"/>
        </w:numPr>
      </w:pPr>
      <w:r>
        <w:t xml:space="preserve">Does the ambulance service have a plan for when and how long </w:t>
      </w:r>
      <w:r w:rsidR="00B02B5D">
        <w:t>shift</w:t>
      </w:r>
      <w:r>
        <w:t xml:space="preserve"> hours will be extended in order to maintain maximum </w:t>
      </w:r>
      <w:r w:rsidR="00B02B5D">
        <w:t xml:space="preserve">ambulance resource availability? Yes/No </w:t>
      </w:r>
    </w:p>
    <w:p w:rsidR="0007072B" w:rsidRPr="0007072B" w:rsidRDefault="0007072B">
      <w:pPr>
        <w:rPr>
          <w:b/>
        </w:rPr>
      </w:pPr>
      <w:r w:rsidRPr="0007072B">
        <w:rPr>
          <w:b/>
        </w:rPr>
        <w:t>EMS Mutual Aid Support and Response:</w:t>
      </w:r>
    </w:p>
    <w:p w:rsidR="00A7465D" w:rsidRDefault="00D34B83" w:rsidP="00262EE4">
      <w:pPr>
        <w:pStyle w:val="ListParagraph"/>
        <w:numPr>
          <w:ilvl w:val="0"/>
          <w:numId w:val="7"/>
        </w:numPr>
      </w:pPr>
      <w:r>
        <w:t xml:space="preserve">If an incident occurs which </w:t>
      </w:r>
      <w:r w:rsidR="0080630D">
        <w:t>soon</w:t>
      </w:r>
      <w:r w:rsidR="0007072B">
        <w:t xml:space="preserve"> will </w:t>
      </w:r>
      <w:r w:rsidR="0080630D">
        <w:t xml:space="preserve">or </w:t>
      </w:r>
      <w:r>
        <w:t>immediately exceed the capability and capacity of your ambulance service to provide response and patient transport:</w:t>
      </w:r>
    </w:p>
    <w:p w:rsidR="008E3773" w:rsidRDefault="008E3773" w:rsidP="00262EE4">
      <w:pPr>
        <w:pStyle w:val="ListParagraph"/>
        <w:numPr>
          <w:ilvl w:val="1"/>
          <w:numId w:val="7"/>
        </w:numPr>
      </w:pPr>
      <w:r>
        <w:t>Does your 911/PSAP have pre-designated mutual aid response plan for your ambulance service which they can initiate depending upon the information they receive from the 911 caller</w:t>
      </w:r>
      <w:r w:rsidR="000355A3">
        <w:t xml:space="preserve"> or responding ambulance crews</w:t>
      </w:r>
      <w:r>
        <w:t>? Yes/No</w:t>
      </w:r>
    </w:p>
    <w:p w:rsidR="00D939FE" w:rsidRDefault="00024D0E" w:rsidP="00262EE4">
      <w:pPr>
        <w:pStyle w:val="ListParagraph"/>
        <w:numPr>
          <w:ilvl w:val="1"/>
          <w:numId w:val="7"/>
        </w:numPr>
      </w:pPr>
      <w:r>
        <w:t>Is there an indicator in place which would trigger a request for more than ‘usual’ mutual aid response?    Yes/No</w:t>
      </w:r>
    </w:p>
    <w:p w:rsidR="00D34B83" w:rsidRDefault="0007072B" w:rsidP="00262EE4">
      <w:pPr>
        <w:pStyle w:val="ListParagraph"/>
        <w:numPr>
          <w:ilvl w:val="1"/>
          <w:numId w:val="7"/>
        </w:numPr>
      </w:pPr>
      <w:r>
        <w:t>Do you contact your ‘911/PSAP’ to request EMS</w:t>
      </w:r>
      <w:r w:rsidR="00D34B83">
        <w:t xml:space="preserve"> mutual aid?</w:t>
      </w:r>
      <w:r>
        <w:t xml:space="preserve">  </w:t>
      </w:r>
      <w:r w:rsidR="00B443EE">
        <w:t>Yes/No</w:t>
      </w:r>
      <w:r>
        <w:tab/>
      </w:r>
    </w:p>
    <w:p w:rsidR="002D5ECB" w:rsidRDefault="0007072B" w:rsidP="00262EE4">
      <w:pPr>
        <w:pStyle w:val="ListParagraph"/>
        <w:numPr>
          <w:ilvl w:val="2"/>
          <w:numId w:val="7"/>
        </w:numPr>
      </w:pPr>
      <w:r>
        <w:lastRenderedPageBreak/>
        <w:t xml:space="preserve">If ‘No’ do you contact each mutual aid partner and </w:t>
      </w:r>
      <w:r w:rsidR="0080630D">
        <w:t xml:space="preserve">if so, </w:t>
      </w:r>
      <w:r>
        <w:t xml:space="preserve">how? </w:t>
      </w:r>
      <w:r w:rsidR="00B443EE">
        <w:t xml:space="preserve"> </w:t>
      </w:r>
      <w:r w:rsidR="00304216">
        <w:t xml:space="preserve"> </w:t>
      </w:r>
    </w:p>
    <w:p w:rsidR="0007072B" w:rsidRDefault="002D5ECB" w:rsidP="00262EE4">
      <w:pPr>
        <w:pStyle w:val="ListParagraph"/>
        <w:numPr>
          <w:ilvl w:val="2"/>
          <w:numId w:val="7"/>
        </w:numPr>
      </w:pPr>
      <w:r>
        <w:t xml:space="preserve">If ‘yes’, do you contact by: </w:t>
      </w:r>
      <w:r w:rsidR="0007072B">
        <w:t xml:space="preserve">Land line phone call, cell phone call, pager, </w:t>
      </w:r>
      <w:proofErr w:type="gramStart"/>
      <w:r w:rsidR="0007072B">
        <w:t>two way</w:t>
      </w:r>
      <w:proofErr w:type="gramEnd"/>
      <w:r w:rsidR="0007072B">
        <w:t xml:space="preserve"> radio, other (Please explain)</w:t>
      </w:r>
    </w:p>
    <w:p w:rsidR="00D34B83" w:rsidRDefault="00D34B83" w:rsidP="00262EE4">
      <w:pPr>
        <w:pStyle w:val="ListParagraph"/>
        <w:numPr>
          <w:ilvl w:val="0"/>
          <w:numId w:val="7"/>
        </w:numPr>
      </w:pPr>
      <w:r>
        <w:t>How many mutual aid partners do you have agreements or understandings with?  (Number)</w:t>
      </w:r>
    </w:p>
    <w:p w:rsidR="00D34B83" w:rsidRDefault="00D34B83" w:rsidP="00262EE4">
      <w:pPr>
        <w:pStyle w:val="ListParagraph"/>
        <w:numPr>
          <w:ilvl w:val="1"/>
          <w:numId w:val="7"/>
        </w:numPr>
      </w:pPr>
      <w:r>
        <w:t xml:space="preserve">Approximately how many ambulances and crews </w:t>
      </w:r>
      <w:r w:rsidR="0007072B">
        <w:t>can your mutual aid partners</w:t>
      </w:r>
      <w:r>
        <w:t xml:space="preserve"> collectively respond with on a </w:t>
      </w:r>
      <w:r w:rsidR="0007072B">
        <w:t>‘</w:t>
      </w:r>
      <w:r>
        <w:t>normal</w:t>
      </w:r>
      <w:r w:rsidR="0007072B">
        <w:t>’</w:t>
      </w:r>
      <w:r>
        <w:t xml:space="preserve"> day</w:t>
      </w:r>
      <w:r w:rsidR="0007072B">
        <w:t>?  (Number of rigs)</w:t>
      </w:r>
    </w:p>
    <w:p w:rsidR="00304216" w:rsidRDefault="00304216" w:rsidP="00262EE4">
      <w:pPr>
        <w:pStyle w:val="ListParagraph"/>
        <w:numPr>
          <w:ilvl w:val="1"/>
          <w:numId w:val="7"/>
        </w:numPr>
      </w:pPr>
      <w:r>
        <w:t>On average, approximately how long does it take for mutual aid partner</w:t>
      </w:r>
      <w:r w:rsidR="00942378">
        <w:t>(</w:t>
      </w:r>
      <w:r>
        <w:t>s</w:t>
      </w:r>
      <w:r w:rsidR="00942378">
        <w:t>)</w:t>
      </w:r>
      <w:r>
        <w:t xml:space="preserve"> to get to </w:t>
      </w:r>
      <w:r w:rsidR="00024D0E">
        <w:t>a</w:t>
      </w:r>
      <w:r>
        <w:t xml:space="preserve"> scene </w:t>
      </w:r>
      <w:r w:rsidR="00024D0E">
        <w:t xml:space="preserve">within your PSA </w:t>
      </w:r>
      <w:r>
        <w:t>with their ambulance</w:t>
      </w:r>
      <w:r w:rsidR="00942378">
        <w:t>(</w:t>
      </w:r>
      <w:r>
        <w:t>s</w:t>
      </w:r>
      <w:r w:rsidR="00942378">
        <w:t>)</w:t>
      </w:r>
      <w:r>
        <w:t xml:space="preserve">?    Less than 30 minutes     30 – 45 minutes    Greater than 45 minutes  </w:t>
      </w:r>
    </w:p>
    <w:p w:rsidR="00D34B83" w:rsidRDefault="0007072B" w:rsidP="00262EE4">
      <w:pPr>
        <w:pStyle w:val="ListParagraph"/>
        <w:numPr>
          <w:ilvl w:val="0"/>
          <w:numId w:val="7"/>
        </w:numPr>
      </w:pPr>
      <w:r>
        <w:t xml:space="preserve">If your </w:t>
      </w:r>
      <w:r w:rsidR="0080630D">
        <w:t>usual</w:t>
      </w:r>
      <w:r>
        <w:t>/local mutual aid partners do not have sufficient ambulances and crews</w:t>
      </w:r>
      <w:r w:rsidR="00304216">
        <w:t xml:space="preserve"> available to</w:t>
      </w:r>
      <w:r>
        <w:t xml:space="preserve"> support your response </w:t>
      </w:r>
      <w:r w:rsidR="00304216">
        <w:t xml:space="preserve">and transport </w:t>
      </w:r>
      <w:r>
        <w:t>needs, what do you do or who do you contact</w:t>
      </w:r>
      <w:r w:rsidR="00C0220F">
        <w:t xml:space="preserve"> for additional ambulance resources</w:t>
      </w:r>
      <w:r>
        <w:t>?  (</w:t>
      </w:r>
      <w:r w:rsidR="008E3773">
        <w:t>E</w:t>
      </w:r>
      <w:r>
        <w:t>xplain)</w:t>
      </w:r>
    </w:p>
    <w:p w:rsidR="00D34B83" w:rsidRDefault="00C0220F" w:rsidP="00262EE4">
      <w:pPr>
        <w:pStyle w:val="ListParagraph"/>
        <w:numPr>
          <w:ilvl w:val="0"/>
          <w:numId w:val="7"/>
        </w:numPr>
      </w:pPr>
      <w:r>
        <w:t xml:space="preserve">Does your designated regional EMS system coordinator have a role or support function </w:t>
      </w:r>
      <w:r w:rsidR="00722C6F">
        <w:t xml:space="preserve">in a disaster </w:t>
      </w:r>
      <w:r w:rsidR="00C9438D">
        <w:t xml:space="preserve">to help </w:t>
      </w:r>
      <w:r w:rsidR="00B02B5D">
        <w:t>identify</w:t>
      </w:r>
      <w:r w:rsidR="00C9438D">
        <w:t xml:space="preserve"> additional ambulance resources </w:t>
      </w:r>
      <w:r>
        <w:t xml:space="preserve">when your ambulance service does not have sufficient local </w:t>
      </w:r>
      <w:r w:rsidR="00C9438D">
        <w:t xml:space="preserve">mutual aid </w:t>
      </w:r>
      <w:r>
        <w:t>resources to meet your ambulance response needs? (Please explain)</w:t>
      </w:r>
    </w:p>
    <w:p w:rsidR="00DC0717" w:rsidRDefault="00C0220F" w:rsidP="00262EE4">
      <w:pPr>
        <w:pStyle w:val="ListParagraph"/>
        <w:numPr>
          <w:ilvl w:val="0"/>
          <w:numId w:val="7"/>
        </w:numPr>
      </w:pPr>
      <w:r>
        <w:t>Does your local community or county emergency manager have a role or support function when your ambulance service does not have sufficient local</w:t>
      </w:r>
      <w:r w:rsidR="00C9438D">
        <w:t xml:space="preserve"> and mutual aid ambulance resources</w:t>
      </w:r>
      <w:r>
        <w:t xml:space="preserve"> to meet your ambulance response needs</w:t>
      </w:r>
      <w:r w:rsidR="00722C6F">
        <w:t xml:space="preserve"> in a disaster</w:t>
      </w:r>
      <w:r>
        <w:t>? (Please explain)</w:t>
      </w:r>
    </w:p>
    <w:p w:rsidR="00C9438D" w:rsidRDefault="00C9438D" w:rsidP="00262EE4">
      <w:pPr>
        <w:pStyle w:val="ListParagraph"/>
        <w:numPr>
          <w:ilvl w:val="0"/>
          <w:numId w:val="7"/>
        </w:numPr>
      </w:pPr>
      <w:r>
        <w:t>Do you routinely have first responders (police, sheriff, fire, rescue squad, state patrol, medical response unit or specialize</w:t>
      </w:r>
      <w:r w:rsidR="00000C44">
        <w:t>d</w:t>
      </w:r>
      <w:r>
        <w:t xml:space="preserve"> medical response unit) arrive at the scene of a medical emergency</w:t>
      </w:r>
      <w:r w:rsidR="00000C44">
        <w:t xml:space="preserve"> prior to or with the ambulance</w:t>
      </w:r>
      <w:r>
        <w:t xml:space="preserve">.  </w:t>
      </w:r>
      <w:r w:rsidR="00B443EE">
        <w:t>Yes/No</w:t>
      </w:r>
    </w:p>
    <w:p w:rsidR="00C957BF" w:rsidRDefault="00C957BF" w:rsidP="00262EE4">
      <w:pPr>
        <w:pStyle w:val="ListParagraph"/>
        <w:numPr>
          <w:ilvl w:val="0"/>
          <w:numId w:val="7"/>
        </w:numPr>
      </w:pPr>
      <w:r>
        <w:t>Does your ambulance service have a plan</w:t>
      </w:r>
      <w:r w:rsidR="00000C44">
        <w:t xml:space="preserve">, process, agreement </w:t>
      </w:r>
      <w:r>
        <w:t xml:space="preserve">or contact list in place to request wheel chair, special transport, </w:t>
      </w:r>
      <w:r w:rsidR="00262EE4">
        <w:t>and school</w:t>
      </w:r>
      <w:r>
        <w:t xml:space="preserve"> or transit buses to hold or transport patients or victims of a multiple casualty incident? </w:t>
      </w:r>
      <w:r w:rsidR="00B443EE">
        <w:t>Yes/No</w:t>
      </w:r>
    </w:p>
    <w:p w:rsidR="00B443EE" w:rsidRDefault="00B443EE" w:rsidP="00262EE4">
      <w:pPr>
        <w:pStyle w:val="ListParagraph"/>
        <w:numPr>
          <w:ilvl w:val="1"/>
          <w:numId w:val="7"/>
        </w:numPr>
      </w:pPr>
      <w:r>
        <w:t>If ‘yes’, who or how is the request initiated?  (Explain)</w:t>
      </w:r>
    </w:p>
    <w:p w:rsidR="00B443EE" w:rsidRDefault="00B443EE" w:rsidP="00262EE4">
      <w:pPr>
        <w:pStyle w:val="ListParagraph"/>
        <w:numPr>
          <w:ilvl w:val="1"/>
          <w:numId w:val="7"/>
        </w:numPr>
      </w:pPr>
      <w:r>
        <w:t>Approximately how many of each resource are available on a day to day basis?  (Identify resource and number of units and any important variations)</w:t>
      </w:r>
    </w:p>
    <w:p w:rsidR="00FE5812" w:rsidRDefault="00FE5812" w:rsidP="00262EE4">
      <w:pPr>
        <w:pStyle w:val="ListParagraph"/>
        <w:numPr>
          <w:ilvl w:val="1"/>
          <w:numId w:val="7"/>
        </w:numPr>
      </w:pPr>
      <w:r>
        <w:t xml:space="preserve">Are the resources readily available on a </w:t>
      </w:r>
      <w:proofErr w:type="gramStart"/>
      <w:r>
        <w:t>24 hour</w:t>
      </w:r>
      <w:proofErr w:type="gramEnd"/>
      <w:r>
        <w:t xml:space="preserve"> request basis?</w:t>
      </w:r>
    </w:p>
    <w:p w:rsidR="00B443EE" w:rsidRDefault="00B443EE" w:rsidP="00262EE4">
      <w:pPr>
        <w:pStyle w:val="ListParagraph"/>
        <w:numPr>
          <w:ilvl w:val="0"/>
          <w:numId w:val="7"/>
        </w:numPr>
      </w:pPr>
      <w:r>
        <w:t>Does your ambulance service have a plan, process or contact list in place to request medical helicopter response and transport to the scene of a multiple casualty incident?   Yes/No</w:t>
      </w:r>
    </w:p>
    <w:p w:rsidR="00B443EE" w:rsidRDefault="00B443EE" w:rsidP="00262EE4">
      <w:pPr>
        <w:pStyle w:val="ListParagraph"/>
        <w:numPr>
          <w:ilvl w:val="1"/>
          <w:numId w:val="7"/>
        </w:numPr>
      </w:pPr>
      <w:r>
        <w:t>If ‘yes’, who or how is the request initiated?  (Explain)</w:t>
      </w:r>
    </w:p>
    <w:p w:rsidR="00FE5812" w:rsidRDefault="00FE5812" w:rsidP="00262EE4">
      <w:pPr>
        <w:pStyle w:val="ListParagraph"/>
        <w:numPr>
          <w:ilvl w:val="1"/>
          <w:numId w:val="7"/>
        </w:numPr>
      </w:pPr>
      <w:r>
        <w:t>Is there a similar plan for requesting fixed wing medical aircraft?</w:t>
      </w:r>
    </w:p>
    <w:p w:rsidR="00000C44" w:rsidRDefault="00000C44" w:rsidP="00262EE4">
      <w:pPr>
        <w:pStyle w:val="ListParagraph"/>
        <w:numPr>
          <w:ilvl w:val="0"/>
          <w:numId w:val="7"/>
        </w:numPr>
      </w:pPr>
      <w:r>
        <w:t xml:space="preserve">Does your ambulance service have a plan, policy or procedure for requesting an ambulance strike team or multiple casualty incident bus?  Yes/No    </w:t>
      </w:r>
    </w:p>
    <w:p w:rsidR="00DC0717" w:rsidRDefault="00000C44" w:rsidP="00262EE4">
      <w:pPr>
        <w:pStyle w:val="ListParagraph"/>
        <w:numPr>
          <w:ilvl w:val="1"/>
          <w:numId w:val="7"/>
        </w:numPr>
      </w:pPr>
      <w:r>
        <w:t>If yes who/how/when w</w:t>
      </w:r>
      <w:r w:rsidR="00DC0717">
        <w:t xml:space="preserve">ould </w:t>
      </w:r>
      <w:r>
        <w:t>the</w:t>
      </w:r>
      <w:r w:rsidR="00DC0717">
        <w:t xml:space="preserve"> request </w:t>
      </w:r>
      <w:r>
        <w:t xml:space="preserve">for </w:t>
      </w:r>
      <w:r w:rsidR="00DC0717">
        <w:t>an ambulance</w:t>
      </w:r>
      <w:r>
        <w:t xml:space="preserve"> strike team or MCI bus be made</w:t>
      </w:r>
      <w:r w:rsidR="00193A21">
        <w:t>?  (Explain)</w:t>
      </w:r>
      <w:r w:rsidR="00DC0717">
        <w:t xml:space="preserve"> </w:t>
      </w:r>
    </w:p>
    <w:p w:rsidR="000355A3" w:rsidRDefault="000355A3">
      <w:pPr>
        <w:rPr>
          <w:b/>
        </w:rPr>
      </w:pPr>
    </w:p>
    <w:p w:rsidR="007530F5" w:rsidRPr="004065E5" w:rsidRDefault="007530F5">
      <w:pPr>
        <w:rPr>
          <w:b/>
        </w:rPr>
      </w:pPr>
      <w:r w:rsidRPr="004065E5">
        <w:rPr>
          <w:b/>
        </w:rPr>
        <w:lastRenderedPageBreak/>
        <w:t>Patient Treatment</w:t>
      </w:r>
      <w:r w:rsidR="004065E5">
        <w:rPr>
          <w:b/>
        </w:rPr>
        <w:t>:</w:t>
      </w:r>
    </w:p>
    <w:p w:rsidR="004065E5" w:rsidRDefault="008D3674" w:rsidP="00262EE4">
      <w:pPr>
        <w:pStyle w:val="ListParagraph"/>
        <w:numPr>
          <w:ilvl w:val="0"/>
          <w:numId w:val="8"/>
        </w:numPr>
      </w:pPr>
      <w:r>
        <w:t>Does your ambulance service have a capability and capacity for rapidly replacing supplies used during the course of a prolonged period of patient response, treatment and transport? Yes/No</w:t>
      </w:r>
    </w:p>
    <w:p w:rsidR="008D3674" w:rsidRDefault="008D3674" w:rsidP="00262EE4">
      <w:pPr>
        <w:pStyle w:val="ListParagraph"/>
        <w:numPr>
          <w:ilvl w:val="1"/>
          <w:numId w:val="8"/>
        </w:numPr>
      </w:pPr>
      <w:r>
        <w:t xml:space="preserve">If ‘yes’ how many responses </w:t>
      </w:r>
      <w:r w:rsidR="00B02B5D">
        <w:t>would you estimate</w:t>
      </w:r>
      <w:r>
        <w:t xml:space="preserve"> the current inventory of supplies on ambulances and in stock inventory at a base station or other fa</w:t>
      </w:r>
      <w:r w:rsidR="00D04040">
        <w:t xml:space="preserve">cility could </w:t>
      </w:r>
      <w:r w:rsidR="009E0229">
        <w:t xml:space="preserve">support?  </w:t>
      </w:r>
    </w:p>
    <w:p w:rsidR="009E0229" w:rsidRDefault="009E0229" w:rsidP="00262EE4">
      <w:pPr>
        <w:pStyle w:val="ListParagraph"/>
        <w:numPr>
          <w:ilvl w:val="0"/>
          <w:numId w:val="8"/>
        </w:numPr>
      </w:pPr>
      <w:r>
        <w:t>Does the ambulance service have medical director guidance on the use of supplies, re-use of supplies or extending the shelf life of s</w:t>
      </w:r>
      <w:r w:rsidR="00024D0E">
        <w:t xml:space="preserve">upplies that may be expiring, in short supply or </w:t>
      </w:r>
      <w:r w:rsidR="00FE5812">
        <w:t xml:space="preserve">supplies are </w:t>
      </w:r>
      <w:r w:rsidR="00024D0E">
        <w:t xml:space="preserve">not available </w:t>
      </w:r>
      <w:r w:rsidR="00FE5812">
        <w:t>situation</w:t>
      </w:r>
      <w:r>
        <w:t>?  Yes/No</w:t>
      </w:r>
    </w:p>
    <w:p w:rsidR="009E0229" w:rsidRDefault="009E0229" w:rsidP="00262EE4">
      <w:pPr>
        <w:pStyle w:val="ListParagraph"/>
        <w:numPr>
          <w:ilvl w:val="0"/>
          <w:numId w:val="8"/>
        </w:numPr>
      </w:pPr>
      <w:r>
        <w:t xml:space="preserve">Does the ambulance service have pre-approved modifications to ambulance service personnel </w:t>
      </w:r>
      <w:r w:rsidR="00FE5812">
        <w:t xml:space="preserve">S.O.P.’s, </w:t>
      </w:r>
      <w:r>
        <w:t>protocols</w:t>
      </w:r>
      <w:r w:rsidR="005460DF">
        <w:t xml:space="preserve"> </w:t>
      </w:r>
      <w:r w:rsidR="00FE5812">
        <w:t>or</w:t>
      </w:r>
      <w:r w:rsidR="005460DF">
        <w:t xml:space="preserve"> guidance for when they</w:t>
      </w:r>
      <w:r>
        <w:t xml:space="preserve"> may be authorized by EMS supervisory personnel or ambulance service medical director when there are more requests for ambulances than are </w:t>
      </w:r>
      <w:r w:rsidR="00FE5812">
        <w:t xml:space="preserve">ambulances </w:t>
      </w:r>
      <w:r>
        <w:t>available to respond and transport or when a shortage of supplies or equipment exists?  Yes/No</w:t>
      </w:r>
    </w:p>
    <w:p w:rsidR="009E0229" w:rsidRDefault="009E0229" w:rsidP="00262EE4">
      <w:pPr>
        <w:pStyle w:val="ListParagraph"/>
        <w:numPr>
          <w:ilvl w:val="0"/>
          <w:numId w:val="8"/>
        </w:numPr>
      </w:pPr>
      <w:r>
        <w:t xml:space="preserve">Is there an equipment or supplies sharing agreement, formal or informal between your service and mutual aid partners?  Yes/No </w:t>
      </w:r>
      <w:r w:rsidR="00024D0E">
        <w:t xml:space="preserve">      With a local hospital? Yes/No    With your regional EMS </w:t>
      </w:r>
      <w:r w:rsidR="0080630D">
        <w:t>system or</w:t>
      </w:r>
      <w:r w:rsidR="005460DF">
        <w:t xml:space="preserve"> regional health care coalition? </w:t>
      </w:r>
      <w:r w:rsidR="00024D0E">
        <w:t xml:space="preserve"> Yes/No </w:t>
      </w:r>
    </w:p>
    <w:p w:rsidR="004157EA" w:rsidRDefault="004157EA" w:rsidP="00262EE4">
      <w:pPr>
        <w:pStyle w:val="ListParagraph"/>
        <w:numPr>
          <w:ilvl w:val="0"/>
          <w:numId w:val="8"/>
        </w:numPr>
      </w:pPr>
      <w:r>
        <w:t>Does your ambulance service maintain</w:t>
      </w:r>
      <w:r w:rsidR="00FE5812">
        <w:t xml:space="preserve"> </w:t>
      </w:r>
      <w:r w:rsidR="000355A3">
        <w:t xml:space="preserve">an </w:t>
      </w:r>
      <w:r w:rsidR="00FE5812">
        <w:t>inventory of</w:t>
      </w:r>
      <w:r w:rsidR="005460DF">
        <w:t xml:space="preserve"> ‘</w:t>
      </w:r>
      <w:r>
        <w:t>key</w:t>
      </w:r>
      <w:r w:rsidR="005460DF">
        <w:t>’</w:t>
      </w:r>
      <w:r>
        <w:t xml:space="preserve"> supplies required in a disaster which may </w:t>
      </w:r>
      <w:proofErr w:type="gramStart"/>
      <w:r w:rsidR="0092625C">
        <w:t>include:</w:t>
      </w:r>
      <w:proofErr w:type="gramEnd"/>
    </w:p>
    <w:p w:rsidR="004157EA" w:rsidRDefault="004157EA" w:rsidP="00262EE4">
      <w:pPr>
        <w:pStyle w:val="ListBullet"/>
        <w:numPr>
          <w:ilvl w:val="1"/>
          <w:numId w:val="8"/>
        </w:numPr>
      </w:pPr>
      <w:r>
        <w:t>Hemorrhage control – particularly tourniquets and dressings</w:t>
      </w:r>
    </w:p>
    <w:p w:rsidR="004157EA" w:rsidRDefault="004157EA" w:rsidP="00262EE4">
      <w:pPr>
        <w:pStyle w:val="ListBullet"/>
        <w:numPr>
          <w:ilvl w:val="1"/>
          <w:numId w:val="8"/>
        </w:numPr>
      </w:pPr>
      <w:r>
        <w:t>Backboards (helpful for transferring multiple patients, and for short carries over uneven terrain)</w:t>
      </w:r>
    </w:p>
    <w:p w:rsidR="004157EA" w:rsidRDefault="004157EA" w:rsidP="00262EE4">
      <w:pPr>
        <w:pStyle w:val="ListBullet"/>
        <w:numPr>
          <w:ilvl w:val="1"/>
          <w:numId w:val="8"/>
        </w:numPr>
      </w:pPr>
      <w:r>
        <w:t xml:space="preserve">Medications – </w:t>
      </w:r>
      <w:r w:rsidR="005460DF">
        <w:t>(</w:t>
      </w:r>
      <w:r>
        <w:t>particularly pain medication and IV fluids</w:t>
      </w:r>
      <w:r w:rsidR="005460DF">
        <w:t xml:space="preserve"> if authorized)</w:t>
      </w:r>
    </w:p>
    <w:p w:rsidR="004157EA" w:rsidRDefault="004157EA" w:rsidP="00262EE4">
      <w:pPr>
        <w:pStyle w:val="ListBullet"/>
        <w:numPr>
          <w:ilvl w:val="1"/>
          <w:numId w:val="8"/>
        </w:numPr>
      </w:pPr>
      <w:r>
        <w:t>Triage tags/tagging system</w:t>
      </w:r>
    </w:p>
    <w:p w:rsidR="004157EA" w:rsidRDefault="004157EA" w:rsidP="00262EE4">
      <w:pPr>
        <w:pStyle w:val="ListBullet"/>
        <w:numPr>
          <w:ilvl w:val="1"/>
          <w:numId w:val="8"/>
        </w:numPr>
      </w:pPr>
      <w:r>
        <w:t>General personal protective equipment</w:t>
      </w:r>
      <w:r w:rsidR="00FE5812">
        <w:t xml:space="preserve"> (masks, N-95 masks, gowns, aprons, face shields, regular and cuff length gloves), </w:t>
      </w:r>
    </w:p>
    <w:p w:rsidR="004157EA" w:rsidRPr="004065E5" w:rsidRDefault="004157EA" w:rsidP="00262EE4">
      <w:pPr>
        <w:pStyle w:val="ListBullet"/>
        <w:numPr>
          <w:ilvl w:val="1"/>
          <w:numId w:val="8"/>
        </w:numPr>
      </w:pPr>
      <w:r>
        <w:t>S</w:t>
      </w:r>
      <w:r w:rsidR="000355A3">
        <w:t xml:space="preserve">pecialty supplies for pediatric or </w:t>
      </w:r>
      <w:r>
        <w:t>burn</w:t>
      </w:r>
      <w:r w:rsidR="00FE5812">
        <w:t xml:space="preserve"> patients</w:t>
      </w:r>
      <w:r>
        <w:t xml:space="preserve"> (in particular, airway, pain management, IV access and fluids and burn sheets/dressings) and potentially chemical (auto-injectors) </w:t>
      </w:r>
    </w:p>
    <w:p w:rsidR="007530F5" w:rsidRPr="004065E5" w:rsidRDefault="007530F5">
      <w:pPr>
        <w:rPr>
          <w:b/>
        </w:rPr>
      </w:pPr>
      <w:r w:rsidRPr="004065E5">
        <w:rPr>
          <w:b/>
        </w:rPr>
        <w:t>Transport</w:t>
      </w:r>
      <w:r w:rsidR="004065E5">
        <w:rPr>
          <w:b/>
        </w:rPr>
        <w:t>:</w:t>
      </w:r>
    </w:p>
    <w:p w:rsidR="00801753" w:rsidRDefault="00801753" w:rsidP="00262EE4">
      <w:pPr>
        <w:pStyle w:val="ListParagraph"/>
        <w:numPr>
          <w:ilvl w:val="0"/>
          <w:numId w:val="9"/>
        </w:numPr>
      </w:pPr>
      <w:r>
        <w:t xml:space="preserve">Do police, fire, sheriff or other public safety personnel ever accompany the ambulance </w:t>
      </w:r>
      <w:r w:rsidR="00000C44">
        <w:t>to provide patient clinical support in the</w:t>
      </w:r>
      <w:r>
        <w:t xml:space="preserve"> patient compartment or d</w:t>
      </w:r>
      <w:r w:rsidR="00000C44">
        <w:t>rive the ambulance?  Yes/No</w:t>
      </w:r>
    </w:p>
    <w:p w:rsidR="00801753" w:rsidRDefault="00801753" w:rsidP="00262EE4">
      <w:pPr>
        <w:pStyle w:val="ListParagraph"/>
        <w:numPr>
          <w:ilvl w:val="1"/>
          <w:numId w:val="9"/>
        </w:numPr>
      </w:pPr>
      <w:r>
        <w:t xml:space="preserve">If ‘yes’ how frequently: </w:t>
      </w:r>
      <w:r w:rsidR="004065E5">
        <w:t xml:space="preserve">    </w:t>
      </w:r>
      <w:r>
        <w:t xml:space="preserve"> Often       </w:t>
      </w:r>
      <w:r w:rsidR="004065E5">
        <w:t xml:space="preserve">   </w:t>
      </w:r>
      <w:r>
        <w:t xml:space="preserve">Occasionally      </w:t>
      </w:r>
      <w:r w:rsidR="004065E5">
        <w:t xml:space="preserve">  </w:t>
      </w:r>
      <w:r>
        <w:t xml:space="preserve"> Only when a regular driver is not available </w:t>
      </w:r>
      <w:r w:rsidR="004065E5">
        <w:t>or more than one person is required to provide patient care or support during transport</w:t>
      </w:r>
      <w:r w:rsidR="00D229F8">
        <w:t>.</w:t>
      </w:r>
    </w:p>
    <w:p w:rsidR="0092625C" w:rsidRDefault="0092625C" w:rsidP="00262EE4">
      <w:pPr>
        <w:pStyle w:val="ListParagraph"/>
        <w:numPr>
          <w:ilvl w:val="1"/>
          <w:numId w:val="9"/>
        </w:numPr>
      </w:pPr>
      <w:r>
        <w:t xml:space="preserve">If ‘no’ would </w:t>
      </w:r>
      <w:r w:rsidR="007F7D42">
        <w:t>they be authorize</w:t>
      </w:r>
      <w:r w:rsidR="00D229F8">
        <w:t>d</w:t>
      </w:r>
      <w:r w:rsidR="007F7D42">
        <w:t xml:space="preserve"> </w:t>
      </w:r>
      <w:r w:rsidR="00D229F8">
        <w:t>and be</w:t>
      </w:r>
      <w:r>
        <w:t xml:space="preserve"> willing to do so in a disaster?  </w:t>
      </w:r>
    </w:p>
    <w:p w:rsidR="00000C44" w:rsidRDefault="00000C44" w:rsidP="00262EE4">
      <w:pPr>
        <w:pStyle w:val="ListParagraph"/>
        <w:numPr>
          <w:ilvl w:val="0"/>
          <w:numId w:val="9"/>
        </w:numPr>
      </w:pPr>
      <w:r>
        <w:lastRenderedPageBreak/>
        <w:t>Does your ambulance service have a plan or policy in place to allow another public safety, first responder</w:t>
      </w:r>
      <w:r w:rsidR="00A01C10">
        <w:t>, medical response unit</w:t>
      </w:r>
      <w:r>
        <w:t xml:space="preserve"> or other appropriate non-EMS person to drive the ambulance if an EMT, EMT-A or EMT-P is not available or is tasked or assigned to another activity at the scene of an EMS response?  Yes/No</w:t>
      </w:r>
    </w:p>
    <w:p w:rsidR="00000C44" w:rsidRDefault="00942378" w:rsidP="00262EE4">
      <w:pPr>
        <w:pStyle w:val="ListParagraph"/>
        <w:numPr>
          <w:ilvl w:val="0"/>
          <w:numId w:val="9"/>
        </w:numPr>
      </w:pPr>
      <w:r>
        <w:t xml:space="preserve">Do local law enforcement, sheriff’s personnel, fire service or public works have vehicles that could </w:t>
      </w:r>
      <w:r w:rsidR="00E00151">
        <w:t xml:space="preserve">be used to </w:t>
      </w:r>
      <w:r>
        <w:t>transport patients in the event the number of ambulances availa</w:t>
      </w:r>
      <w:r w:rsidR="005460DF">
        <w:t xml:space="preserve">ble were significantly less than </w:t>
      </w:r>
      <w:r>
        <w:t>needed to</w:t>
      </w:r>
      <w:r w:rsidR="00E00151">
        <w:t xml:space="preserve"> respond to and </w:t>
      </w:r>
      <w:r>
        <w:t xml:space="preserve">transport patients?  </w:t>
      </w:r>
      <w:r w:rsidR="00024D0E">
        <w:t xml:space="preserve">Yes/No    </w:t>
      </w:r>
    </w:p>
    <w:p w:rsidR="00024D0E" w:rsidRDefault="00024D0E" w:rsidP="00262EE4">
      <w:pPr>
        <w:pStyle w:val="ListParagraph"/>
        <w:numPr>
          <w:ilvl w:val="1"/>
          <w:numId w:val="9"/>
        </w:numPr>
      </w:pPr>
      <w:r>
        <w:t>If yes, is there a formal arrangement in place to obtain this assistance?  Yes/No</w:t>
      </w:r>
    </w:p>
    <w:p w:rsidR="00E00151" w:rsidRDefault="00E00151" w:rsidP="00262EE4">
      <w:pPr>
        <w:pStyle w:val="ListParagraph"/>
        <w:numPr>
          <w:ilvl w:val="0"/>
          <w:numId w:val="9"/>
        </w:numPr>
      </w:pPr>
      <w:r>
        <w:t>If the closest local hospital is overwhelmed with patients, does your ambulance service have a plan or policy for where patients will be taken if other options exist, i.e., clinics, alternate care site, hospitals much further away?  Yes/No</w:t>
      </w:r>
    </w:p>
    <w:p w:rsidR="00E00151" w:rsidRDefault="00E00151" w:rsidP="00262EE4">
      <w:pPr>
        <w:pStyle w:val="ListParagraph"/>
        <w:numPr>
          <w:ilvl w:val="0"/>
          <w:numId w:val="9"/>
        </w:numPr>
      </w:pPr>
      <w:r>
        <w:t xml:space="preserve">If the number of ambulance requests exceed the number of ambulances that can respond does your ambulance service have a plan or policy in place </w:t>
      </w:r>
      <w:r w:rsidR="00024D0E">
        <w:t xml:space="preserve">to allow ambulance personnel </w:t>
      </w:r>
      <w:r>
        <w:t>to</w:t>
      </w:r>
      <w:r w:rsidR="00A01C10">
        <w:t xml:space="preserve"> make</w:t>
      </w:r>
      <w:r>
        <w:t xml:space="preserve"> triage</w:t>
      </w:r>
      <w:r w:rsidR="00A01C10">
        <w:t xml:space="preserve"> and</w:t>
      </w:r>
      <w:r>
        <w:t xml:space="preserve"> </w:t>
      </w:r>
      <w:r w:rsidR="00024D0E">
        <w:t>transport decisions</w:t>
      </w:r>
      <w:r w:rsidR="007F7D42">
        <w:t xml:space="preserve"> in the field</w:t>
      </w:r>
      <w:r>
        <w:t>?  Yes/No</w:t>
      </w:r>
    </w:p>
    <w:p w:rsidR="004065E5" w:rsidRDefault="00A01C10" w:rsidP="00262EE4">
      <w:pPr>
        <w:pStyle w:val="ListParagraph"/>
        <w:numPr>
          <w:ilvl w:val="0"/>
          <w:numId w:val="9"/>
        </w:numPr>
      </w:pPr>
      <w:r>
        <w:t>In a disaster situation, d</w:t>
      </w:r>
      <w:r w:rsidR="00E00151">
        <w:t xml:space="preserve">o first responders in your primary service area have the training </w:t>
      </w:r>
      <w:r>
        <w:t>or</w:t>
      </w:r>
      <w:r w:rsidR="00E00151">
        <w:t xml:space="preserve"> authority </w:t>
      </w:r>
      <w:r w:rsidR="004065E5">
        <w:t xml:space="preserve">to assess and determine </w:t>
      </w:r>
      <w:r>
        <w:t>that</w:t>
      </w:r>
      <w:r w:rsidR="004065E5">
        <w:t xml:space="preserve"> a patient does not immediately require ambulance transport, can be reasonably transported by other means or can cancel the need for ambulance response?  </w:t>
      </w:r>
      <w:r w:rsidR="00C85247">
        <w:t xml:space="preserve"> </w:t>
      </w:r>
      <w:r w:rsidR="004065E5">
        <w:t xml:space="preserve">Yes/No </w:t>
      </w:r>
    </w:p>
    <w:p w:rsidR="0092625C" w:rsidRDefault="0077035A" w:rsidP="00262EE4">
      <w:pPr>
        <w:pStyle w:val="ListParagraph"/>
        <w:numPr>
          <w:ilvl w:val="0"/>
          <w:numId w:val="9"/>
        </w:numPr>
      </w:pPr>
      <w:r>
        <w:t>How is the receiving hospital notified of patient arrival and conditions</w:t>
      </w:r>
      <w:r w:rsidR="00A01C10">
        <w:t xml:space="preserve"> by ambulance, by non-ambulance</w:t>
      </w:r>
      <w:r>
        <w:t xml:space="preserve">? </w:t>
      </w:r>
    </w:p>
    <w:p w:rsidR="007530F5" w:rsidRPr="004065E5" w:rsidRDefault="007530F5">
      <w:pPr>
        <w:rPr>
          <w:b/>
        </w:rPr>
      </w:pPr>
      <w:r w:rsidRPr="004065E5">
        <w:rPr>
          <w:b/>
        </w:rPr>
        <w:t>Post Transport</w:t>
      </w:r>
      <w:r w:rsidR="004065E5" w:rsidRPr="004065E5">
        <w:rPr>
          <w:b/>
        </w:rPr>
        <w:t xml:space="preserve"> and Recovery</w:t>
      </w:r>
      <w:r w:rsidR="004065E5">
        <w:rPr>
          <w:b/>
        </w:rPr>
        <w:t>:</w:t>
      </w:r>
    </w:p>
    <w:p w:rsidR="007530F5" w:rsidRDefault="004065E5" w:rsidP="00262EE4">
      <w:pPr>
        <w:pStyle w:val="ListParagraph"/>
        <w:numPr>
          <w:ilvl w:val="0"/>
          <w:numId w:val="10"/>
        </w:numPr>
      </w:pPr>
      <w:r>
        <w:t xml:space="preserve">Depending on the nature of the event, your ambulance service may need to continue to provide force </w:t>
      </w:r>
      <w:r w:rsidR="008D3674">
        <w:t xml:space="preserve">protection, </w:t>
      </w:r>
      <w:r>
        <w:t xml:space="preserve">support and assistance, increased support of </w:t>
      </w:r>
      <w:r w:rsidR="008D3674">
        <w:t>hospitals</w:t>
      </w:r>
      <w:r>
        <w:t>, long term care</w:t>
      </w:r>
      <w:r w:rsidR="008D3674">
        <w:t xml:space="preserve"> facilities</w:t>
      </w:r>
      <w:r>
        <w:t xml:space="preserve">, clinics or other alternate care or community support facilities.   Does </w:t>
      </w:r>
      <w:r w:rsidR="008D3674">
        <w:t>your ambulance service have a plan</w:t>
      </w:r>
      <w:r w:rsidR="005460DF">
        <w:t>, strategy</w:t>
      </w:r>
      <w:r w:rsidR="008D3674">
        <w:t xml:space="preserve"> </w:t>
      </w:r>
      <w:r w:rsidR="005460DF">
        <w:t>or</w:t>
      </w:r>
      <w:r w:rsidR="009E0229">
        <w:t xml:space="preserve"> capacity</w:t>
      </w:r>
      <w:r w:rsidR="008D3674">
        <w:t xml:space="preserve"> for this continued effort?  Yes/No</w:t>
      </w:r>
    </w:p>
    <w:p w:rsidR="008D3674" w:rsidRDefault="008D3674" w:rsidP="00262EE4">
      <w:pPr>
        <w:pStyle w:val="ListParagraph"/>
        <w:numPr>
          <w:ilvl w:val="0"/>
          <w:numId w:val="10"/>
        </w:numPr>
      </w:pPr>
      <w:r>
        <w:t xml:space="preserve">Would community </w:t>
      </w:r>
      <w:r w:rsidR="004157EA">
        <w:t xml:space="preserve">recovery </w:t>
      </w:r>
      <w:r>
        <w:t>support require additional EMS support from your local mutual aid partners or from outside your usual resources</w:t>
      </w:r>
      <w:r w:rsidR="005460DF">
        <w:t xml:space="preserve"> and if</w:t>
      </w:r>
      <w:r w:rsidR="009E0229">
        <w:t xml:space="preserve"> so, how long </w:t>
      </w:r>
      <w:r w:rsidR="005460DF">
        <w:t>could</w:t>
      </w:r>
      <w:r w:rsidR="009E0229">
        <w:t xml:space="preserve"> it be sustained</w:t>
      </w:r>
      <w:r>
        <w:t xml:space="preserve">? </w:t>
      </w:r>
    </w:p>
    <w:p w:rsidR="008D3674" w:rsidRDefault="008D3674" w:rsidP="00262EE4">
      <w:pPr>
        <w:pStyle w:val="ListParagraph"/>
        <w:numPr>
          <w:ilvl w:val="0"/>
          <w:numId w:val="10"/>
        </w:numPr>
      </w:pPr>
      <w:r>
        <w:t xml:space="preserve">Does your service have a plan or policy in place and resources available </w:t>
      </w:r>
      <w:r w:rsidR="00C85247">
        <w:t xml:space="preserve">or accessible </w:t>
      </w:r>
      <w:r>
        <w:t xml:space="preserve">for post </w:t>
      </w:r>
      <w:r w:rsidR="007F7D42">
        <w:t>incident</w:t>
      </w:r>
      <w:r>
        <w:t xml:space="preserve"> counseling</w:t>
      </w:r>
      <w:r w:rsidR="007F7D42">
        <w:t xml:space="preserve">, debriefing </w:t>
      </w:r>
      <w:r>
        <w:t>or behavioral health support of your personnel?   Yes/No</w:t>
      </w:r>
    </w:p>
    <w:p w:rsidR="007530F5" w:rsidRPr="004157EA" w:rsidRDefault="008D3674" w:rsidP="00262EE4">
      <w:pPr>
        <w:pStyle w:val="ListParagraph"/>
        <w:numPr>
          <w:ilvl w:val="0"/>
          <w:numId w:val="10"/>
        </w:numPr>
      </w:pPr>
      <w:r>
        <w:t>Will your service be able to re-supply ambulances and base station inventories rapidly post event?</w:t>
      </w:r>
      <w:r w:rsidR="004157EA">
        <w:tab/>
      </w:r>
    </w:p>
    <w:sectPr w:rsidR="007530F5" w:rsidRPr="004157E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626" w:rsidRDefault="000A7626" w:rsidP="000A7626">
      <w:pPr>
        <w:spacing w:before="0"/>
      </w:pPr>
      <w:r>
        <w:separator/>
      </w:r>
    </w:p>
  </w:endnote>
  <w:endnote w:type="continuationSeparator" w:id="0">
    <w:p w:rsidR="000A7626" w:rsidRDefault="000A7626" w:rsidP="000A762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6B8" w:rsidRDefault="00743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126335"/>
      <w:docPartObj>
        <w:docPartGallery w:val="Page Numbers (Bottom of Page)"/>
        <w:docPartUnique/>
      </w:docPartObj>
    </w:sdtPr>
    <w:sdtEndPr>
      <w:rPr>
        <w:noProof/>
      </w:rPr>
    </w:sdtEndPr>
    <w:sdtContent>
      <w:p w:rsidR="004157EA" w:rsidRDefault="004157EA">
        <w:pPr>
          <w:pStyle w:val="Footer"/>
          <w:jc w:val="center"/>
        </w:pPr>
        <w:r>
          <w:fldChar w:fldCharType="begin"/>
        </w:r>
        <w:r>
          <w:instrText xml:space="preserve"> PAGE   \* MERGEFORMAT </w:instrText>
        </w:r>
        <w:r>
          <w:fldChar w:fldCharType="separate"/>
        </w:r>
        <w:r w:rsidR="00DB4CA3">
          <w:rPr>
            <w:noProof/>
          </w:rPr>
          <w:t>10</w:t>
        </w:r>
        <w:r>
          <w:rPr>
            <w:noProof/>
          </w:rPr>
          <w:fldChar w:fldCharType="end"/>
        </w:r>
      </w:p>
    </w:sdtContent>
  </w:sdt>
  <w:p w:rsidR="004157EA" w:rsidRDefault="004157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6B8" w:rsidRDefault="00743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626" w:rsidRDefault="000A7626" w:rsidP="000A7626">
      <w:pPr>
        <w:spacing w:before="0"/>
      </w:pPr>
      <w:r>
        <w:separator/>
      </w:r>
    </w:p>
  </w:footnote>
  <w:footnote w:type="continuationSeparator" w:id="0">
    <w:p w:rsidR="000A7626" w:rsidRDefault="000A7626" w:rsidP="000A762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6B8" w:rsidRDefault="00DB4C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56797" o:spid="_x0000_s2050" type="#_x0000_t136" style="position:absolute;margin-left:0;margin-top:0;width:412.4pt;height:247.45pt;rotation:315;z-index:-251655168;mso-position-horizontal:center;mso-position-horizontal-relative:margin;mso-position-vertical:center;mso-position-vertical-relative:margin" o:allowincell="f" fillcolor="#5a5a5a [2109]"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6B8" w:rsidRDefault="00DB4C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56798" o:spid="_x0000_s2051" type="#_x0000_t136" style="position:absolute;margin-left:0;margin-top:0;width:412.4pt;height:247.45pt;rotation:315;z-index:-251653120;mso-position-horizontal:center;mso-position-horizontal-relative:margin;mso-position-vertical:center;mso-position-vertical-relative:margin" o:allowincell="f" fillcolor="#5a5a5a [2109]"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6B8" w:rsidRDefault="00DB4C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56796" o:spid="_x0000_s2049" type="#_x0000_t136" style="position:absolute;margin-left:0;margin-top:0;width:412.4pt;height:247.45pt;rotation:315;z-index:-251657216;mso-position-horizontal:center;mso-position-horizontal-relative:margin;mso-position-vertical:center;mso-position-vertical-relative:margin" o:allowincell="f" fillcolor="#5a5a5a [2109]"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23C10"/>
    <w:multiLevelType w:val="multilevel"/>
    <w:tmpl w:val="71D0DA82"/>
    <w:lvl w:ilvl="0">
      <w:start w:val="1"/>
      <w:numFmt w:val="bullet"/>
      <w:pStyle w:val="ListBullet"/>
      <w:lvlText w:val="▪"/>
      <w:lvlJc w:val="left"/>
      <w:pPr>
        <w:ind w:left="720" w:hanging="360"/>
      </w:pPr>
      <w:rPr>
        <w:rFonts w:ascii="Calibri" w:hAnsi="Calibri" w:hint="default"/>
        <w:color w:val="auto"/>
      </w:rPr>
    </w:lvl>
    <w:lvl w:ilvl="1">
      <w:start w:val="1"/>
      <w:numFmt w:val="bullet"/>
      <w:lvlText w:val="▪"/>
      <w:lvlJc w:val="left"/>
      <w:pPr>
        <w:ind w:left="1080" w:hanging="360"/>
      </w:pPr>
      <w:rPr>
        <w:rFonts w:ascii="Calibri" w:hAnsi="Calibri" w:hint="default"/>
        <w:color w:val="4A95D9"/>
      </w:rPr>
    </w:lvl>
    <w:lvl w:ilvl="2">
      <w:start w:val="1"/>
      <w:numFmt w:val="bullet"/>
      <w:lvlText w:val="▪"/>
      <w:lvlJc w:val="left"/>
      <w:pPr>
        <w:ind w:left="1440" w:hanging="360"/>
      </w:pPr>
      <w:rPr>
        <w:rFonts w:ascii="Calibri" w:hAnsi="Calibri" w:hint="default"/>
        <w:color w:val="25CBD3"/>
      </w:rPr>
    </w:lvl>
    <w:lvl w:ilvl="3">
      <w:start w:val="1"/>
      <w:numFmt w:val="decimal"/>
      <w:lvlText w:val="%4."/>
      <w:lvlJc w:val="left"/>
      <w:pPr>
        <w:ind w:left="1800" w:hanging="360"/>
      </w:pPr>
      <w:rPr>
        <w:rFonts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 w15:restartNumberingAfterBreak="0">
    <w:nsid w:val="0E4656F6"/>
    <w:multiLevelType w:val="hybridMultilevel"/>
    <w:tmpl w:val="D2D4C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761D3"/>
    <w:multiLevelType w:val="hybridMultilevel"/>
    <w:tmpl w:val="3EAE1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67838"/>
    <w:multiLevelType w:val="hybridMultilevel"/>
    <w:tmpl w:val="A7A4B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8658D"/>
    <w:multiLevelType w:val="hybridMultilevel"/>
    <w:tmpl w:val="4858C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D4968"/>
    <w:multiLevelType w:val="hybridMultilevel"/>
    <w:tmpl w:val="AAA0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A8653B"/>
    <w:multiLevelType w:val="hybridMultilevel"/>
    <w:tmpl w:val="AA6C7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1609E"/>
    <w:multiLevelType w:val="hybridMultilevel"/>
    <w:tmpl w:val="AAE0F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88572F"/>
    <w:multiLevelType w:val="hybridMultilevel"/>
    <w:tmpl w:val="A24E1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64FF3"/>
    <w:multiLevelType w:val="hybridMultilevel"/>
    <w:tmpl w:val="C8A4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A66921"/>
    <w:multiLevelType w:val="hybridMultilevel"/>
    <w:tmpl w:val="ACDA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5"/>
  </w:num>
  <w:num w:numId="5">
    <w:abstractNumId w:val="1"/>
  </w:num>
  <w:num w:numId="6">
    <w:abstractNumId w:val="4"/>
  </w:num>
  <w:num w:numId="7">
    <w:abstractNumId w:val="2"/>
  </w:num>
  <w:num w:numId="8">
    <w:abstractNumId w:val="8"/>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626"/>
    <w:rsid w:val="00000C44"/>
    <w:rsid w:val="00022EE8"/>
    <w:rsid w:val="00024D0E"/>
    <w:rsid w:val="000272A6"/>
    <w:rsid w:val="000355A3"/>
    <w:rsid w:val="00036E5F"/>
    <w:rsid w:val="000539DA"/>
    <w:rsid w:val="00055F7D"/>
    <w:rsid w:val="0007072B"/>
    <w:rsid w:val="000947B0"/>
    <w:rsid w:val="000A7626"/>
    <w:rsid w:val="000E7906"/>
    <w:rsid w:val="000F5249"/>
    <w:rsid w:val="000F774A"/>
    <w:rsid w:val="00106765"/>
    <w:rsid w:val="00111BC3"/>
    <w:rsid w:val="00112708"/>
    <w:rsid w:val="00127A2D"/>
    <w:rsid w:val="001464E7"/>
    <w:rsid w:val="001608BC"/>
    <w:rsid w:val="001675EA"/>
    <w:rsid w:val="00187408"/>
    <w:rsid w:val="00193A21"/>
    <w:rsid w:val="001D49F0"/>
    <w:rsid w:val="001F46AF"/>
    <w:rsid w:val="00224522"/>
    <w:rsid w:val="0026019F"/>
    <w:rsid w:val="00262EE4"/>
    <w:rsid w:val="00265B4E"/>
    <w:rsid w:val="00286799"/>
    <w:rsid w:val="002D5ECB"/>
    <w:rsid w:val="00304216"/>
    <w:rsid w:val="00305691"/>
    <w:rsid w:val="003764D6"/>
    <w:rsid w:val="00387786"/>
    <w:rsid w:val="00387B05"/>
    <w:rsid w:val="003D4E92"/>
    <w:rsid w:val="003E6D72"/>
    <w:rsid w:val="004065E5"/>
    <w:rsid w:val="004157EA"/>
    <w:rsid w:val="00424F43"/>
    <w:rsid w:val="00480AA9"/>
    <w:rsid w:val="00481F8D"/>
    <w:rsid w:val="004C3175"/>
    <w:rsid w:val="004C3D14"/>
    <w:rsid w:val="004E199E"/>
    <w:rsid w:val="004E650C"/>
    <w:rsid w:val="00502BA8"/>
    <w:rsid w:val="00524154"/>
    <w:rsid w:val="005460DF"/>
    <w:rsid w:val="00553D6E"/>
    <w:rsid w:val="00574D35"/>
    <w:rsid w:val="005A2DE9"/>
    <w:rsid w:val="006033E0"/>
    <w:rsid w:val="00652950"/>
    <w:rsid w:val="00675EE9"/>
    <w:rsid w:val="00676275"/>
    <w:rsid w:val="0067694B"/>
    <w:rsid w:val="00707076"/>
    <w:rsid w:val="00715F21"/>
    <w:rsid w:val="00722C6F"/>
    <w:rsid w:val="007436B8"/>
    <w:rsid w:val="007530F5"/>
    <w:rsid w:val="0077035A"/>
    <w:rsid w:val="00781F22"/>
    <w:rsid w:val="00793E0A"/>
    <w:rsid w:val="007A2DE2"/>
    <w:rsid w:val="007B6824"/>
    <w:rsid w:val="007C1F03"/>
    <w:rsid w:val="007E28D2"/>
    <w:rsid w:val="007F7D42"/>
    <w:rsid w:val="00801753"/>
    <w:rsid w:val="0080630D"/>
    <w:rsid w:val="0081320D"/>
    <w:rsid w:val="008162F9"/>
    <w:rsid w:val="00824ABF"/>
    <w:rsid w:val="008277E9"/>
    <w:rsid w:val="008426E4"/>
    <w:rsid w:val="00874330"/>
    <w:rsid w:val="008B7248"/>
    <w:rsid w:val="008C09AB"/>
    <w:rsid w:val="008D3674"/>
    <w:rsid w:val="008E3773"/>
    <w:rsid w:val="008F6507"/>
    <w:rsid w:val="00914E9D"/>
    <w:rsid w:val="0092625C"/>
    <w:rsid w:val="00942378"/>
    <w:rsid w:val="009451B2"/>
    <w:rsid w:val="009509C0"/>
    <w:rsid w:val="00960FCB"/>
    <w:rsid w:val="009B3523"/>
    <w:rsid w:val="009E0229"/>
    <w:rsid w:val="00A01C10"/>
    <w:rsid w:val="00A02E8C"/>
    <w:rsid w:val="00A51A4A"/>
    <w:rsid w:val="00A7465D"/>
    <w:rsid w:val="00A8633E"/>
    <w:rsid w:val="00AB7F1C"/>
    <w:rsid w:val="00B02B5D"/>
    <w:rsid w:val="00B443EE"/>
    <w:rsid w:val="00B630C7"/>
    <w:rsid w:val="00B63D8A"/>
    <w:rsid w:val="00B86125"/>
    <w:rsid w:val="00BA04FA"/>
    <w:rsid w:val="00BD6B2C"/>
    <w:rsid w:val="00C0220F"/>
    <w:rsid w:val="00C157B3"/>
    <w:rsid w:val="00C71321"/>
    <w:rsid w:val="00C85247"/>
    <w:rsid w:val="00C9438D"/>
    <w:rsid w:val="00C957BF"/>
    <w:rsid w:val="00CF322F"/>
    <w:rsid w:val="00D00E28"/>
    <w:rsid w:val="00D04040"/>
    <w:rsid w:val="00D15A9C"/>
    <w:rsid w:val="00D229F8"/>
    <w:rsid w:val="00D22CC5"/>
    <w:rsid w:val="00D2437D"/>
    <w:rsid w:val="00D318E2"/>
    <w:rsid w:val="00D34B83"/>
    <w:rsid w:val="00D45D07"/>
    <w:rsid w:val="00D50CDE"/>
    <w:rsid w:val="00D577EA"/>
    <w:rsid w:val="00D748C8"/>
    <w:rsid w:val="00D939FE"/>
    <w:rsid w:val="00DB4CA3"/>
    <w:rsid w:val="00DB70DB"/>
    <w:rsid w:val="00DC0717"/>
    <w:rsid w:val="00DF0215"/>
    <w:rsid w:val="00E00151"/>
    <w:rsid w:val="00E51009"/>
    <w:rsid w:val="00E57AC5"/>
    <w:rsid w:val="00E91180"/>
    <w:rsid w:val="00EB13A3"/>
    <w:rsid w:val="00F10A7F"/>
    <w:rsid w:val="00F2285F"/>
    <w:rsid w:val="00F47593"/>
    <w:rsid w:val="00F51C5B"/>
    <w:rsid w:val="00FB5BCC"/>
    <w:rsid w:val="00FE1720"/>
    <w:rsid w:val="00FE2F65"/>
    <w:rsid w:val="00FE5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76E355"/>
  <w15:chartTrackingRefBased/>
  <w15:docId w15:val="{39924BDC-06D4-4E25-8966-D0AB6933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E1720"/>
    <w:pPr>
      <w:suppressAutoHyphens/>
      <w:spacing w:before="240" w:after="0" w:line="240" w:lineRule="auto"/>
    </w:pPr>
    <w:rPr>
      <w:rFonts w:ascii="Calibri" w:eastAsia="MS Mincho" w:hAnsi="Calibri" w:cs="Times New Roman"/>
      <w:sz w:val="24"/>
    </w:rPr>
  </w:style>
  <w:style w:type="paragraph" w:styleId="Heading2">
    <w:name w:val="heading 2"/>
    <w:aliases w:val="H2 Heading"/>
    <w:next w:val="Normal"/>
    <w:link w:val="Heading2Char"/>
    <w:uiPriority w:val="4"/>
    <w:qFormat/>
    <w:rsid w:val="000A7626"/>
    <w:pPr>
      <w:suppressAutoHyphens/>
      <w:spacing w:before="360" w:after="0" w:line="240" w:lineRule="auto"/>
      <w:outlineLvl w:val="1"/>
    </w:pPr>
    <w:rPr>
      <w:rFonts w:ascii="Calibri" w:eastAsia="MS Gothic" w:hAnsi="Calibri" w:cs="Times New Roman"/>
      <w:b/>
      <w:color w:val="000000"/>
      <w:spacing w:val="-10"/>
      <w:sz w:val="36"/>
      <w:szCs w:val="48"/>
    </w:rPr>
  </w:style>
  <w:style w:type="paragraph" w:styleId="Heading4">
    <w:name w:val="heading 4"/>
    <w:basedOn w:val="Normal"/>
    <w:next w:val="Normal"/>
    <w:link w:val="Heading4Char"/>
    <w:uiPriority w:val="9"/>
    <w:semiHidden/>
    <w:unhideWhenUsed/>
    <w:qFormat/>
    <w:rsid w:val="00D15A9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626"/>
    <w:pPr>
      <w:tabs>
        <w:tab w:val="center" w:pos="4680"/>
        <w:tab w:val="right" w:pos="9360"/>
      </w:tabs>
    </w:pPr>
  </w:style>
  <w:style w:type="character" w:customStyle="1" w:styleId="HeaderChar">
    <w:name w:val="Header Char"/>
    <w:basedOn w:val="DefaultParagraphFont"/>
    <w:link w:val="Header"/>
    <w:uiPriority w:val="99"/>
    <w:rsid w:val="000A7626"/>
  </w:style>
  <w:style w:type="paragraph" w:styleId="Footer">
    <w:name w:val="footer"/>
    <w:basedOn w:val="Normal"/>
    <w:link w:val="FooterChar"/>
    <w:uiPriority w:val="99"/>
    <w:unhideWhenUsed/>
    <w:rsid w:val="000A7626"/>
    <w:pPr>
      <w:tabs>
        <w:tab w:val="center" w:pos="4680"/>
        <w:tab w:val="right" w:pos="9360"/>
      </w:tabs>
    </w:pPr>
  </w:style>
  <w:style w:type="character" w:customStyle="1" w:styleId="FooterChar">
    <w:name w:val="Footer Char"/>
    <w:basedOn w:val="DefaultParagraphFont"/>
    <w:link w:val="Footer"/>
    <w:uiPriority w:val="99"/>
    <w:rsid w:val="000A7626"/>
  </w:style>
  <w:style w:type="character" w:customStyle="1" w:styleId="Heading2Char">
    <w:name w:val="Heading 2 Char"/>
    <w:aliases w:val="H2 Heading Char"/>
    <w:basedOn w:val="DefaultParagraphFont"/>
    <w:link w:val="Heading2"/>
    <w:uiPriority w:val="4"/>
    <w:rsid w:val="000A7626"/>
    <w:rPr>
      <w:rFonts w:ascii="Calibri" w:eastAsia="MS Gothic" w:hAnsi="Calibri" w:cs="Times New Roman"/>
      <w:b/>
      <w:color w:val="000000"/>
      <w:spacing w:val="-10"/>
      <w:sz w:val="36"/>
      <w:szCs w:val="48"/>
    </w:rPr>
  </w:style>
  <w:style w:type="paragraph" w:styleId="ListBullet">
    <w:name w:val="List Bullet"/>
    <w:uiPriority w:val="3"/>
    <w:qFormat/>
    <w:rsid w:val="008C09AB"/>
    <w:pPr>
      <w:numPr>
        <w:numId w:val="1"/>
      </w:numPr>
      <w:tabs>
        <w:tab w:val="left" w:pos="432"/>
      </w:tabs>
      <w:suppressAutoHyphens/>
      <w:spacing w:before="240" w:after="0" w:line="240" w:lineRule="auto"/>
      <w:contextualSpacing/>
    </w:pPr>
    <w:rPr>
      <w:rFonts w:ascii="Calibri" w:eastAsia="MS Mincho" w:hAnsi="Calibri" w:cs="Times New Roman"/>
      <w:sz w:val="24"/>
    </w:rPr>
  </w:style>
  <w:style w:type="character" w:customStyle="1" w:styleId="Heading4Char">
    <w:name w:val="Heading 4 Char"/>
    <w:basedOn w:val="DefaultParagraphFont"/>
    <w:link w:val="Heading4"/>
    <w:uiPriority w:val="9"/>
    <w:semiHidden/>
    <w:rsid w:val="00D15A9C"/>
    <w:rPr>
      <w:rFonts w:asciiTheme="majorHAnsi" w:eastAsiaTheme="majorEastAsia" w:hAnsiTheme="majorHAnsi" w:cstheme="majorBidi"/>
      <w:i/>
      <w:iCs/>
      <w:color w:val="2E74B5" w:themeColor="accent1" w:themeShade="BF"/>
      <w:sz w:val="24"/>
    </w:rPr>
  </w:style>
  <w:style w:type="table" w:styleId="TableGrid">
    <w:name w:val="Table Grid"/>
    <w:basedOn w:val="TableNormal"/>
    <w:uiPriority w:val="39"/>
    <w:rsid w:val="00BA0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0AA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AA9"/>
    <w:rPr>
      <w:rFonts w:ascii="Segoe UI" w:eastAsia="MS Mincho" w:hAnsi="Segoe UI" w:cs="Segoe UI"/>
      <w:sz w:val="18"/>
      <w:szCs w:val="18"/>
    </w:rPr>
  </w:style>
  <w:style w:type="paragraph" w:styleId="ListParagraph">
    <w:name w:val="List Paragraph"/>
    <w:basedOn w:val="Normal"/>
    <w:uiPriority w:val="34"/>
    <w:qFormat/>
    <w:rsid w:val="007E2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7A7DD659EC2640B011E7D5EBEF3655" ma:contentTypeVersion="5" ma:contentTypeDescription="Create a new document." ma:contentTypeScope="" ma:versionID="267466abdb5b4518bed5d03238896b12">
  <xsd:schema xmlns:xsd="http://www.w3.org/2001/XMLSchema" xmlns:xs="http://www.w3.org/2001/XMLSchema" xmlns:p="http://schemas.microsoft.com/office/2006/metadata/properties" xmlns:ns2="228013c0-c9ad-4814-811d-c523ae61a152" xmlns:ns3="24703378-c205-414f-b046-2e99875cb423" targetNamespace="http://schemas.microsoft.com/office/2006/metadata/properties" ma:root="true" ma:fieldsID="21bdfaafe609768621a532c1b6ac7100" ns2:_="" ns3:_="">
    <xsd:import namespace="228013c0-c9ad-4814-811d-c523ae61a152"/>
    <xsd:import namespace="24703378-c205-414f-b046-2e99875cb423"/>
    <xsd:element name="properties">
      <xsd:complexType>
        <xsd:sequence>
          <xsd:element name="documentManagement">
            <xsd:complexType>
              <xsd:all>
                <xsd:element ref="ns2:Types" minOccurs="0"/>
                <xsd:element ref="ns3:SharedWithUsers"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13c0-c9ad-4814-811d-c523ae61a152" elementFormDefault="qualified">
    <xsd:import namespace="http://schemas.microsoft.com/office/2006/documentManagement/types"/>
    <xsd:import namespace="http://schemas.microsoft.com/office/infopath/2007/PartnerControls"/>
    <xsd:element name="Types" ma:index="8" nillable="true" ma:displayName="Types" ma:default="Presentations" ma:format="Dropdown" ma:internalName="Types">
      <xsd:simpleType>
        <xsd:restriction base="dms:Choice">
          <xsd:enumeration value="Presentations"/>
          <xsd:enumeration value="Handouts"/>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703378-c205-414f-b046-2e99875cb423"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ypes xmlns="228013c0-c9ad-4814-811d-c523ae61a152">Presentations</Types>
  </documentManagement>
</p:properties>
</file>

<file path=customXml/itemProps1.xml><?xml version="1.0" encoding="utf-8"?>
<ds:datastoreItem xmlns:ds="http://schemas.openxmlformats.org/officeDocument/2006/customXml" ds:itemID="{078E3AA7-3CAD-4E61-ACF4-150BA158C6A7}">
  <ds:schemaRefs>
    <ds:schemaRef ds:uri="http://schemas.openxmlformats.org/officeDocument/2006/bibliography"/>
  </ds:schemaRefs>
</ds:datastoreItem>
</file>

<file path=customXml/itemProps2.xml><?xml version="1.0" encoding="utf-8"?>
<ds:datastoreItem xmlns:ds="http://schemas.openxmlformats.org/officeDocument/2006/customXml" ds:itemID="{0322FCC1-1BBF-4B7A-911F-B60D6D3482AE}"/>
</file>

<file path=customXml/itemProps3.xml><?xml version="1.0" encoding="utf-8"?>
<ds:datastoreItem xmlns:ds="http://schemas.openxmlformats.org/officeDocument/2006/customXml" ds:itemID="{C047F082-56BB-40DC-9046-77325F035332}"/>
</file>

<file path=customXml/itemProps4.xml><?xml version="1.0" encoding="utf-8"?>
<ds:datastoreItem xmlns:ds="http://schemas.openxmlformats.org/officeDocument/2006/customXml" ds:itemID="{C14A038C-FC37-4434-90DA-0F7F72E85AEE}"/>
</file>

<file path=docProps/app.xml><?xml version="1.0" encoding="utf-8"?>
<Properties xmlns="http://schemas.openxmlformats.org/officeDocument/2006/extended-properties" xmlns:vt="http://schemas.openxmlformats.org/officeDocument/2006/docPropsVTypes">
  <Template>Normal</Template>
  <TotalTime>18</TotalTime>
  <Pages>10</Pages>
  <Words>3584</Words>
  <Characters>20435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Urbach, John (MDH)</cp:lastModifiedBy>
  <cp:revision>3</cp:revision>
  <cp:lastPrinted>2017-04-20T17:57:00Z</cp:lastPrinted>
  <dcterms:created xsi:type="dcterms:W3CDTF">2017-08-15T16:01:00Z</dcterms:created>
  <dcterms:modified xsi:type="dcterms:W3CDTF">2017-08-28T17:56:00Z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0x010100527A7DD659EC2640B011E7D5EBEF3655</vt:lpwstr>
  </property>
</Properties>
</file>