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1" w:rsidRPr="00851731" w:rsidRDefault="00851731">
      <w:pPr>
        <w:rPr>
          <w:b/>
          <w:sz w:val="24"/>
          <w:szCs w:val="24"/>
        </w:rPr>
      </w:pPr>
      <w:r w:rsidRPr="00851731">
        <w:rPr>
          <w:b/>
          <w:sz w:val="24"/>
          <w:szCs w:val="24"/>
        </w:rPr>
        <w:t>EMS Ambulance set up, transport and cleaning/disinfecting for biohazard infected patients</w:t>
      </w:r>
    </w:p>
    <w:p w:rsidR="00851731" w:rsidRDefault="00851731"/>
    <w:p w:rsidR="007215A8" w:rsidRDefault="00851731">
      <w:r>
        <w:t>Purpose:  The EMS guideline is</w:t>
      </w:r>
      <w:r w:rsidR="00B24067">
        <w:t xml:space="preserve"> for ambulance set up, transport and cleaning/disinfection for potential or confirmed biohazard infected patient</w:t>
      </w:r>
      <w:r>
        <w:t xml:space="preserve"> (such as Ebola)</w:t>
      </w:r>
      <w:r w:rsidR="00B24067">
        <w:t>.</w:t>
      </w:r>
    </w:p>
    <w:p w:rsidR="00B24067" w:rsidRDefault="00B24067" w:rsidP="00B24067">
      <w:pPr>
        <w:ind w:left="1440" w:hanging="1440"/>
      </w:pPr>
      <w:r>
        <w:t xml:space="preserve">1.  Precaution: </w:t>
      </w:r>
      <w:r>
        <w:tab/>
        <w:t xml:space="preserve">a. </w:t>
      </w:r>
      <w:proofErr w:type="gramStart"/>
      <w:r>
        <w:t>Highly</w:t>
      </w:r>
      <w:proofErr w:type="gramEnd"/>
      <w:r>
        <w:t xml:space="preserve"> contagious infections (such as Ebola) are capable of causing permanent disability or life threatening or fatal disease in otherwise healthy humans or animals when exposed to it.</w:t>
      </w:r>
    </w:p>
    <w:p w:rsidR="00B24067" w:rsidRDefault="00B24067" w:rsidP="00860E04">
      <w:pPr>
        <w:ind w:left="1440"/>
      </w:pPr>
      <w:r>
        <w:t>b. Hazardous waste/trash (infections/isolation wastes) must be handled, packaged, controlled and properly disposed.</w:t>
      </w:r>
    </w:p>
    <w:p w:rsidR="00B24067" w:rsidRDefault="00B24067" w:rsidP="00860E04">
      <w:pPr>
        <w:ind w:left="1440"/>
      </w:pPr>
      <w:r>
        <w:t>c. Personal protective equipment, training, and practice are needed to work in highly contagious infection environments (such as Ebola).</w:t>
      </w:r>
    </w:p>
    <w:p w:rsidR="00B24067" w:rsidRDefault="00860E04">
      <w:r>
        <w:t>2.  Ambulance Set-up for potential or confirmed biohazard infected patient</w:t>
      </w:r>
    </w:p>
    <w:p w:rsidR="00860E04" w:rsidRDefault="00860E04" w:rsidP="00860E04">
      <w:pPr>
        <w:pStyle w:val="ListParagraph"/>
        <w:numPr>
          <w:ilvl w:val="1"/>
          <w:numId w:val="4"/>
        </w:numPr>
      </w:pPr>
      <w:r>
        <w:t>Prep patient compartment with plastic wrap and tape</w:t>
      </w:r>
    </w:p>
    <w:p w:rsidR="00860E04" w:rsidRDefault="00860E04" w:rsidP="00860E04">
      <w:pPr>
        <w:pStyle w:val="ListParagraph"/>
        <w:numPr>
          <w:ilvl w:val="1"/>
          <w:numId w:val="4"/>
        </w:numPr>
      </w:pPr>
      <w:r>
        <w:t>Seal patient compartment from driver’s compartment</w:t>
      </w:r>
    </w:p>
    <w:p w:rsidR="00860E04" w:rsidRDefault="00860E04" w:rsidP="00860E04">
      <w:pPr>
        <w:pStyle w:val="ListParagraph"/>
        <w:numPr>
          <w:ilvl w:val="1"/>
          <w:numId w:val="4"/>
        </w:numPr>
      </w:pPr>
      <w:r>
        <w:t>Prep driver’s compartment with plastic wrap and tape</w:t>
      </w:r>
    </w:p>
    <w:p w:rsidR="00860E04" w:rsidRDefault="00860E04" w:rsidP="00860E04">
      <w:pPr>
        <w:pStyle w:val="ListParagraph"/>
        <w:numPr>
          <w:ilvl w:val="1"/>
          <w:numId w:val="4"/>
        </w:numPr>
      </w:pPr>
      <w:r>
        <w:t>Assemble patient care equipment</w:t>
      </w:r>
    </w:p>
    <w:p w:rsidR="00860E04" w:rsidRDefault="00860E04" w:rsidP="00860E04">
      <w:pPr>
        <w:pStyle w:val="ListParagraph"/>
        <w:numPr>
          <w:ilvl w:val="2"/>
          <w:numId w:val="5"/>
        </w:numPr>
      </w:pPr>
      <w:r>
        <w:t>Oxygen tank with regulator</w:t>
      </w:r>
    </w:p>
    <w:p w:rsidR="00860E04" w:rsidRDefault="00860E04" w:rsidP="00860E04">
      <w:pPr>
        <w:pStyle w:val="ListParagraph"/>
        <w:numPr>
          <w:ilvl w:val="2"/>
          <w:numId w:val="5"/>
        </w:numPr>
      </w:pPr>
      <w:r>
        <w:t>O2 administration supplies (NRB, NC)</w:t>
      </w:r>
    </w:p>
    <w:p w:rsidR="00860E04" w:rsidRDefault="00860E04" w:rsidP="00860E04">
      <w:pPr>
        <w:pStyle w:val="ListParagraph"/>
        <w:numPr>
          <w:ilvl w:val="2"/>
          <w:numId w:val="5"/>
        </w:numPr>
      </w:pPr>
      <w:r>
        <w:t>BVM (Adult, Pedi, Infant)</w:t>
      </w:r>
    </w:p>
    <w:p w:rsidR="00860E04" w:rsidRDefault="00860E04" w:rsidP="00860E04">
      <w:pPr>
        <w:pStyle w:val="ListParagraph"/>
        <w:numPr>
          <w:ilvl w:val="2"/>
          <w:numId w:val="5"/>
        </w:numPr>
      </w:pPr>
      <w:r>
        <w:t>Oral airway/Nasal Airway</w:t>
      </w:r>
    </w:p>
    <w:p w:rsidR="00860E04" w:rsidRDefault="00860E04" w:rsidP="00860E04">
      <w:pPr>
        <w:pStyle w:val="ListParagraph"/>
        <w:numPr>
          <w:ilvl w:val="2"/>
          <w:numId w:val="5"/>
        </w:numPr>
      </w:pPr>
      <w:r>
        <w:t>Portable suction</w:t>
      </w:r>
    </w:p>
    <w:p w:rsidR="00860E04" w:rsidRDefault="00860E04" w:rsidP="00860E04">
      <w:pPr>
        <w:pStyle w:val="ListParagraph"/>
        <w:numPr>
          <w:ilvl w:val="2"/>
          <w:numId w:val="5"/>
        </w:numPr>
      </w:pPr>
      <w:r>
        <w:t>AED</w:t>
      </w:r>
    </w:p>
    <w:p w:rsidR="00860E04" w:rsidRDefault="00860E04" w:rsidP="00860E04">
      <w:pPr>
        <w:pStyle w:val="ListParagraph"/>
        <w:numPr>
          <w:ilvl w:val="0"/>
          <w:numId w:val="1"/>
        </w:numPr>
      </w:pPr>
      <w:r>
        <w:t>Prep Cot with body fluid resistant patient containment</w:t>
      </w:r>
    </w:p>
    <w:p w:rsidR="00860E04" w:rsidRDefault="00860E04">
      <w:r>
        <w:t>3.  Ambulance transport of potential or confirmed biohazard infected patient</w:t>
      </w:r>
    </w:p>
    <w:p w:rsidR="00860E04" w:rsidRDefault="000D1474" w:rsidP="00860E04">
      <w:pPr>
        <w:pStyle w:val="ListParagraph"/>
        <w:numPr>
          <w:ilvl w:val="0"/>
          <w:numId w:val="1"/>
        </w:numPr>
      </w:pPr>
      <w:r>
        <w:t>Place patient</w:t>
      </w:r>
      <w:r w:rsidR="00860E04">
        <w:t xml:space="preserve"> in body fluid resistant patient containment</w:t>
      </w:r>
    </w:p>
    <w:p w:rsidR="00860E04" w:rsidRDefault="00860E04" w:rsidP="00860E04">
      <w:pPr>
        <w:pStyle w:val="ListParagraph"/>
        <w:numPr>
          <w:ilvl w:val="0"/>
          <w:numId w:val="1"/>
        </w:numPr>
      </w:pPr>
      <w:r>
        <w:t>Secure to cot utilizing seatbelts</w:t>
      </w:r>
    </w:p>
    <w:p w:rsidR="00860E04" w:rsidRDefault="000D1474" w:rsidP="00860E04">
      <w:pPr>
        <w:pStyle w:val="ListParagraph"/>
        <w:numPr>
          <w:ilvl w:val="0"/>
          <w:numId w:val="1"/>
        </w:numPr>
      </w:pPr>
      <w:r>
        <w:t>Notify receiving facility of estimated time of arrival.</w:t>
      </w:r>
    </w:p>
    <w:p w:rsidR="00860E04" w:rsidRDefault="00860E04" w:rsidP="00860E04">
      <w:pPr>
        <w:pStyle w:val="ListParagraph"/>
        <w:numPr>
          <w:ilvl w:val="0"/>
          <w:numId w:val="1"/>
        </w:numPr>
      </w:pPr>
      <w:r>
        <w:t>Provide no invasive procedures, utilize BLS ski</w:t>
      </w:r>
      <w:r w:rsidR="000605F6">
        <w:t>l</w:t>
      </w:r>
      <w:r>
        <w:t>ls only.</w:t>
      </w:r>
    </w:p>
    <w:p w:rsidR="00860E04" w:rsidRDefault="00860E04">
      <w:r>
        <w:t>4.  Ambulance Cleaning and Disinfection</w:t>
      </w:r>
    </w:p>
    <w:p w:rsidR="00860E04" w:rsidRDefault="00860E04" w:rsidP="00860E04">
      <w:pPr>
        <w:pStyle w:val="ListParagraph"/>
        <w:numPr>
          <w:ilvl w:val="0"/>
          <w:numId w:val="8"/>
        </w:numPr>
      </w:pPr>
      <w:r>
        <w:t>After transferring care</w:t>
      </w:r>
      <w:r w:rsidR="000D1474">
        <w:t>, move the</w:t>
      </w:r>
      <w:r>
        <w:t xml:space="preserve"> ambulance </w:t>
      </w:r>
      <w:r w:rsidR="000D1474">
        <w:t xml:space="preserve">to the </w:t>
      </w:r>
      <w:r w:rsidR="00851731" w:rsidRPr="00851731">
        <w:t>pre-assigned cleaning area</w:t>
      </w:r>
    </w:p>
    <w:p w:rsidR="00860E04" w:rsidRDefault="00860E04" w:rsidP="00860E04">
      <w:pPr>
        <w:pStyle w:val="ListParagraph"/>
        <w:numPr>
          <w:ilvl w:val="0"/>
          <w:numId w:val="8"/>
        </w:numPr>
      </w:pPr>
      <w:r>
        <w:t>Using a</w:t>
      </w:r>
      <w:r w:rsidR="000D1474">
        <w:t>pproved bleach solution spray patient</w:t>
      </w:r>
      <w:r>
        <w:t xml:space="preserve"> compartment</w:t>
      </w:r>
    </w:p>
    <w:p w:rsidR="00860E04" w:rsidRDefault="00860E04" w:rsidP="00860E04">
      <w:pPr>
        <w:pStyle w:val="ListParagraph"/>
        <w:numPr>
          <w:ilvl w:val="0"/>
          <w:numId w:val="8"/>
        </w:numPr>
      </w:pPr>
      <w:r>
        <w:t>Remove all plastic wrap from ambulance, being sure to remove inside out.</w:t>
      </w:r>
    </w:p>
    <w:p w:rsidR="00860E04" w:rsidRDefault="00860E04" w:rsidP="00860E04">
      <w:pPr>
        <w:pStyle w:val="ListParagraph"/>
        <w:numPr>
          <w:ilvl w:val="0"/>
          <w:numId w:val="8"/>
        </w:numPr>
      </w:pPr>
      <w:r>
        <w:t>Place waste plastic in approved biohazard trash</w:t>
      </w:r>
    </w:p>
    <w:p w:rsidR="00860E04" w:rsidRDefault="00860E04" w:rsidP="00860E04">
      <w:pPr>
        <w:pStyle w:val="ListParagraph"/>
        <w:numPr>
          <w:ilvl w:val="0"/>
          <w:numId w:val="8"/>
        </w:numPr>
      </w:pPr>
      <w:r>
        <w:t>Wipe all surfaces with approved bleach solution</w:t>
      </w:r>
    </w:p>
    <w:p w:rsidR="00860E04" w:rsidRDefault="00860E04" w:rsidP="00860E04">
      <w:pPr>
        <w:pStyle w:val="ListParagraph"/>
        <w:numPr>
          <w:ilvl w:val="0"/>
          <w:numId w:val="8"/>
        </w:numPr>
      </w:pPr>
      <w:r>
        <w:t>Dispose of all waste in approved biohazard trash</w:t>
      </w:r>
      <w:r w:rsidR="000605F6">
        <w:t xml:space="preserve"> </w:t>
      </w:r>
    </w:p>
    <w:p w:rsidR="00860E04" w:rsidRDefault="000605F6">
      <w:r>
        <w:t>5.  Dispose of highly contagious hazardous waste/trash</w:t>
      </w:r>
    </w:p>
    <w:p w:rsidR="000605F6" w:rsidRDefault="000605F6" w:rsidP="000605F6">
      <w:pPr>
        <w:pStyle w:val="ListParagraph"/>
        <w:numPr>
          <w:ilvl w:val="0"/>
          <w:numId w:val="9"/>
        </w:numPr>
      </w:pPr>
      <w:r>
        <w:lastRenderedPageBreak/>
        <w:t>Place waste into a red bioha</w:t>
      </w:r>
      <w:r w:rsidR="00851731">
        <w:t xml:space="preserve">zard bag tie off bag, disinfect </w:t>
      </w:r>
      <w:r>
        <w:t>the exterior of the bag and place into a second red bag.</w:t>
      </w:r>
      <w:r w:rsidR="00851731">
        <w:t xml:space="preserve">  Disinfect the exterior of the second red bag.</w:t>
      </w:r>
    </w:p>
    <w:p w:rsidR="000605F6" w:rsidRDefault="000605F6" w:rsidP="000605F6">
      <w:pPr>
        <w:pStyle w:val="ListParagraph"/>
        <w:numPr>
          <w:ilvl w:val="0"/>
          <w:numId w:val="9"/>
        </w:numPr>
      </w:pPr>
      <w:r>
        <w:t xml:space="preserve">Place red bags onto a rigid container with a tight fitting lid.  The </w:t>
      </w:r>
      <w:r w:rsidR="000D1474">
        <w:t xml:space="preserve">container must be marked with </w:t>
      </w:r>
      <w:r>
        <w:t>Identification number and proper shipping name:</w:t>
      </w:r>
      <w:r w:rsidR="00851731">
        <w:t xml:space="preserve">  For Ebola “UN 2814, Infectious </w:t>
      </w:r>
      <w:r>
        <w:t>substances, affecting humans</w:t>
      </w:r>
      <w:r w:rsidR="000D1474">
        <w:t>, all</w:t>
      </w:r>
      <w:r>
        <w:t xml:space="preserve"> </w:t>
      </w:r>
      <w:r w:rsidR="00851731">
        <w:t>l</w:t>
      </w:r>
      <w:r>
        <w:t>abels</w:t>
      </w:r>
      <w:r w:rsidR="000D1474">
        <w:t xml:space="preserve"> shall have </w:t>
      </w:r>
      <w:r>
        <w:t xml:space="preserve">black and white </w:t>
      </w:r>
      <w:r w:rsidR="00851731">
        <w:t>lettering.  The</w:t>
      </w:r>
      <w:r>
        <w:t xml:space="preserve"> container must have directional arrow to indicate the correct “Upright” orientation.</w:t>
      </w:r>
    </w:p>
    <w:p w:rsidR="000605F6" w:rsidRDefault="000605F6" w:rsidP="000605F6">
      <w:pPr>
        <w:pStyle w:val="ListParagraph"/>
        <w:numPr>
          <w:ilvl w:val="0"/>
          <w:numId w:val="9"/>
        </w:numPr>
      </w:pPr>
      <w:r>
        <w:t xml:space="preserve">Transport rigid container to a dedicated locked storage area “Do Not Store this waste in an intermediate storage area” </w:t>
      </w:r>
    </w:p>
    <w:p w:rsidR="000605F6" w:rsidRDefault="000605F6" w:rsidP="000605F6">
      <w:pPr>
        <w:pStyle w:val="ListParagraph"/>
        <w:numPr>
          <w:ilvl w:val="0"/>
          <w:numId w:val="9"/>
        </w:numPr>
      </w:pPr>
      <w:r>
        <w:t>Disinfect the rigid container and transport cart</w:t>
      </w:r>
    </w:p>
    <w:p w:rsidR="000605F6" w:rsidRDefault="000605F6" w:rsidP="000605F6">
      <w:pPr>
        <w:pStyle w:val="ListParagraph"/>
        <w:numPr>
          <w:ilvl w:val="0"/>
          <w:numId w:val="9"/>
        </w:numPr>
      </w:pPr>
      <w:r>
        <w:t>Be aware a suspected or known case may generate as much as 8 (eight) 55-gallon drums per day.</w:t>
      </w:r>
    </w:p>
    <w:p w:rsidR="000605F6" w:rsidRDefault="000605F6" w:rsidP="000605F6">
      <w:pPr>
        <w:pStyle w:val="ListParagraph"/>
        <w:numPr>
          <w:ilvl w:val="0"/>
          <w:numId w:val="9"/>
        </w:numPr>
      </w:pPr>
      <w:r>
        <w:t>Always disinfect with a</w:t>
      </w:r>
      <w:r w:rsidR="00851731">
        <w:t>n</w:t>
      </w:r>
      <w:r>
        <w:t xml:space="preserve"> </w:t>
      </w:r>
      <w:r w:rsidR="00851731">
        <w:t xml:space="preserve">approved </w:t>
      </w:r>
      <w:r>
        <w:t xml:space="preserve">US environmental protection agency (EPA) – </w:t>
      </w:r>
      <w:r w:rsidR="00851731">
        <w:t>registered hospital disinfectant</w:t>
      </w:r>
      <w:r>
        <w:t>.</w:t>
      </w:r>
    </w:p>
    <w:p w:rsidR="00851731" w:rsidRDefault="00851731" w:rsidP="000605F6">
      <w:pPr>
        <w:pStyle w:val="ListParagraph"/>
        <w:numPr>
          <w:ilvl w:val="0"/>
          <w:numId w:val="9"/>
        </w:numPr>
      </w:pPr>
      <w:r>
        <w:t>Contact your hazardous waste disposal company to remove hazardous waste containers.</w:t>
      </w:r>
    </w:p>
    <w:p w:rsidR="000605F6" w:rsidRDefault="000605F6"/>
    <w:p w:rsidR="000605F6" w:rsidRDefault="000605F6">
      <w:r>
        <w:t>Note:  “</w:t>
      </w:r>
      <w:proofErr w:type="spellStart"/>
      <w:r>
        <w:t>Stericycle</w:t>
      </w:r>
      <w:proofErr w:type="spellEnd"/>
      <w:r>
        <w:t xml:space="preserve">” </w:t>
      </w:r>
      <w:r w:rsidR="00851731">
        <w:t xml:space="preserve">(hazardous waste </w:t>
      </w:r>
      <w:proofErr w:type="gramStart"/>
      <w:r w:rsidR="00851731">
        <w:t>disposal company</w:t>
      </w:r>
      <w:proofErr w:type="gramEnd"/>
      <w:r w:rsidR="00851731">
        <w:t xml:space="preserve"> used by several hospitals in northwest Minnesota) </w:t>
      </w:r>
      <w:r>
        <w:t xml:space="preserve">has DOT special permit to handle highly contagious hazardous wastes.  </w:t>
      </w:r>
      <w:proofErr w:type="gramStart"/>
      <w:r>
        <w:t>Customer service # 866-338-5120.</w:t>
      </w:r>
      <w:proofErr w:type="gramEnd"/>
      <w:r>
        <w:t xml:space="preserve">  </w:t>
      </w:r>
      <w:proofErr w:type="spellStart"/>
      <w:r>
        <w:t>Stericycle</w:t>
      </w:r>
      <w:proofErr w:type="spellEnd"/>
      <w:r>
        <w:t xml:space="preserve"> can also be contacted to help with transport and disposal of non-standard waste materials such as mattresses and flooring.</w:t>
      </w:r>
    </w:p>
    <w:sectPr w:rsidR="000605F6" w:rsidSect="00F9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375"/>
    <w:multiLevelType w:val="hybridMultilevel"/>
    <w:tmpl w:val="2334FB9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1748565D"/>
    <w:multiLevelType w:val="hybridMultilevel"/>
    <w:tmpl w:val="D6309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5D63"/>
    <w:multiLevelType w:val="hybridMultilevel"/>
    <w:tmpl w:val="B9161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227"/>
    <w:multiLevelType w:val="hybridMultilevel"/>
    <w:tmpl w:val="9D820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C47BBE"/>
    <w:multiLevelType w:val="hybridMultilevel"/>
    <w:tmpl w:val="DDA0F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CC25C3"/>
    <w:multiLevelType w:val="hybridMultilevel"/>
    <w:tmpl w:val="EBA0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66EEC"/>
    <w:multiLevelType w:val="hybridMultilevel"/>
    <w:tmpl w:val="371C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C2806"/>
    <w:multiLevelType w:val="hybridMultilevel"/>
    <w:tmpl w:val="6FB60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301BD"/>
    <w:multiLevelType w:val="hybridMultilevel"/>
    <w:tmpl w:val="B70A9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B24067"/>
    <w:rsid w:val="000605F6"/>
    <w:rsid w:val="000D1474"/>
    <w:rsid w:val="00851731"/>
    <w:rsid w:val="00860E04"/>
    <w:rsid w:val="00891D8A"/>
    <w:rsid w:val="00891E92"/>
    <w:rsid w:val="00892569"/>
    <w:rsid w:val="00A92475"/>
    <w:rsid w:val="00B12244"/>
    <w:rsid w:val="00B24067"/>
    <w:rsid w:val="00EE51CF"/>
    <w:rsid w:val="00F9413E"/>
    <w:rsid w:val="00FB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cunningham</dc:creator>
  <cp:lastModifiedBy>caroline cunningham</cp:lastModifiedBy>
  <cp:revision>3</cp:revision>
  <dcterms:created xsi:type="dcterms:W3CDTF">2016-03-23T16:43:00Z</dcterms:created>
  <dcterms:modified xsi:type="dcterms:W3CDTF">2016-03-26T07:42:00Z</dcterms:modified>
</cp:coreProperties>
</file>